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6.7.0 -->
  <w:body>
    <w:p w:rsidR="00F3108A" w:rsidP="002E1E98" w14:paraId="7503CC81" w14:textId="77777777">
      <w:pPr>
        <w:pStyle w:val="NoSpacing"/>
        <w:jc w:val="center"/>
        <w:rPr>
          <w:b/>
        </w:rPr>
      </w:pPr>
    </w:p>
    <w:p w:rsidR="002E1E98" w:rsidRPr="00D46520" w:rsidP="002E1E98" w14:paraId="7D7CC057" w14:textId="6A590AE4">
      <w:pPr>
        <w:pStyle w:val="NoSpacing"/>
        <w:jc w:val="center"/>
        <w:rPr>
          <w:b/>
        </w:rPr>
      </w:pPr>
      <w:r w:rsidRPr="00D46520">
        <w:rPr>
          <w:b/>
        </w:rPr>
        <w:t>MATEMATİK DERSİ DERS PLANI</w:t>
      </w:r>
    </w:p>
    <w:p w:rsidR="00FC2E73" w:rsidP="002E1E98" w14:paraId="0C97B76F" w14:textId="77777777">
      <w:pPr>
        <w:pStyle w:val="NoSpacing"/>
        <w:jc w:val="center"/>
        <w:rPr>
          <w:b/>
        </w:rPr>
      </w:pPr>
      <w:r w:rsidRPr="00FC2E73">
        <w:rPr>
          <w:b/>
          <w:color w:val="FF0000"/>
        </w:rPr>
        <w:t>1.Hafta</w:t>
      </w:r>
      <w:r>
        <w:rPr>
          <w:b/>
        </w:rPr>
        <w:t xml:space="preserve"> </w:t>
      </w:r>
    </w:p>
    <w:p w:rsidR="002E1E98" w:rsidRPr="00D46520" w:rsidP="002E1E98" w14:paraId="35EBBDD2" w14:textId="17A0CC8A">
      <w:pPr>
        <w:pStyle w:val="NoSpacing"/>
        <w:jc w:val="center"/>
        <w:rPr>
          <w:b/>
        </w:rPr>
      </w:pPr>
      <w:r>
        <w:rPr>
          <w:b/>
        </w:rPr>
        <w:t>(</w:t>
      </w:r>
      <w:r w:rsidR="00833131">
        <w:rPr>
          <w:b/>
        </w:rPr>
        <w:t>14-18</w:t>
      </w:r>
      <w:r>
        <w:rPr>
          <w:b/>
        </w:rPr>
        <w:t xml:space="preserve"> Eylül </w:t>
      </w:r>
      <w:r w:rsidR="00833131">
        <w:rPr>
          <w:b/>
        </w:rPr>
        <w:t>2026</w:t>
      </w:r>
      <w:r w:rsidRPr="00D46520">
        <w:rPr>
          <w:b/>
        </w:rPr>
        <w:t>)</w:t>
      </w:r>
    </w:p>
    <w:p w:rsidR="00F3108A" w:rsidP="002E1E98" w14:paraId="6624512C" w14:textId="1A4B02A4">
      <w:pPr>
        <w:pStyle w:val="NoSpacing"/>
        <w:jc w:val="center"/>
      </w:pPr>
    </w:p>
    <w:tbl>
      <w:tblPr>
        <w:tblW w:w="4782" w:type="pct"/>
        <w:tblCellSpacing w:w="14" w:type="dxa"/>
        <w:tblInd w:w="274" w:type="dxa"/>
        <w:tblBorders>
          <w:top w:val="single" w:sz="8" w:space="0" w:color="F4B183" w:themeColor="accent2" w:themeTint="99"/>
          <w:left w:val="single" w:sz="8" w:space="0" w:color="F4B183" w:themeColor="accent2" w:themeTint="99"/>
          <w:bottom w:val="single" w:sz="8" w:space="0" w:color="F4B183" w:themeColor="accent2" w:themeTint="99"/>
          <w:right w:val="single" w:sz="8" w:space="0" w:color="F4B183" w:themeColor="accent2" w:themeTint="99"/>
          <w:insideH w:val="single" w:sz="8" w:space="0" w:color="F4B183" w:themeColor="accent2" w:themeTint="99"/>
          <w:insideV w:val="single" w:sz="8" w:space="0" w:color="F4B183" w:themeColor="accent2" w:themeTint="99"/>
        </w:tblBorders>
        <w:tblLayout w:type="fixed"/>
        <w:tblCellMar>
          <w:top w:w="80" w:type="dxa"/>
          <w:left w:w="80" w:type="dxa"/>
          <w:bottom w:w="80" w:type="dxa"/>
          <w:right w:w="80" w:type="dxa"/>
        </w:tblCellMar>
        <w:tblLook w:val="04A0"/>
      </w:tblPr>
      <w:tblGrid>
        <w:gridCol w:w="2026"/>
        <w:gridCol w:w="3705"/>
        <w:gridCol w:w="654"/>
        <w:gridCol w:w="4440"/>
      </w:tblGrid>
      <w:tr w14:paraId="062283C5" w14:textId="77777777" w:rsidTr="00B15B7F">
        <w:tblPrEx>
          <w:tblW w:w="4782" w:type="pct"/>
          <w:tblInd w:w="274" w:type="dxa"/>
          <w:tblLayout w:type="fixed"/>
          <w:tblLook w:val="04A0"/>
        </w:tblPrEx>
        <w:trPr>
          <w:trHeight w:val="197"/>
        </w:trPr>
        <w:tc>
          <w:tcPr>
            <w:tcW w:w="4974" w:type="pct"/>
            <w:gridSpan w:val="4"/>
            <w:shd w:val="clear" w:color="auto" w:fill="F2F2F2" w:themeFill="background1" w:themeFillShade="F2"/>
          </w:tcPr>
          <w:p w:rsidR="00833131" w:rsidRPr="00B97464" w:rsidP="00F3108A" w14:paraId="3821DCDB" w14:textId="0A5FF159">
            <w:pPr>
              <w:pStyle w:val="NoSpacing"/>
              <w:rPr>
                <w:rFonts w:ascii="Arial Narrow" w:hAnsi="Arial Narrow"/>
                <w:b/>
                <w:sz w:val="18"/>
                <w:szCs w:val="18"/>
              </w:rPr>
            </w:pPr>
            <w:r w:rsidRPr="00B97464">
              <w:rPr>
                <w:rFonts w:ascii="Arial Narrow" w:hAnsi="Arial Narrow"/>
                <w:b/>
                <w:sz w:val="18"/>
                <w:szCs w:val="18"/>
              </w:rPr>
              <w:t xml:space="preserve">DERS BİLGİSİ </w:t>
            </w:r>
          </w:p>
        </w:tc>
      </w:tr>
      <w:tr w14:paraId="1582F6D7" w14:textId="77777777" w:rsidTr="00B15B7F">
        <w:tblPrEx>
          <w:tblW w:w="4782" w:type="pct"/>
          <w:tblInd w:w="274" w:type="dxa"/>
          <w:tblLayout w:type="fixed"/>
          <w:tblLook w:val="04A0"/>
        </w:tblPrEx>
        <w:trPr>
          <w:trHeight w:val="128"/>
        </w:trPr>
        <w:tc>
          <w:tcPr>
            <w:tcW w:w="924" w:type="pct"/>
            <w:tcMar>
              <w:top w:w="28" w:type="dxa"/>
              <w:bottom w:w="28" w:type="dxa"/>
            </w:tcMar>
            <w:vAlign w:val="center"/>
          </w:tcPr>
          <w:p w:rsidR="00833131" w:rsidRPr="00B97464" w:rsidP="00F3108A" w14:paraId="23D43002" w14:textId="0CC0C710">
            <w:pPr>
              <w:pStyle w:val="NoSpacing"/>
              <w:rPr>
                <w:rFonts w:ascii="Arial Narrow" w:hAnsi="Arial Narrow"/>
                <w:sz w:val="18"/>
                <w:szCs w:val="18"/>
              </w:rPr>
            </w:pPr>
            <w:r w:rsidRPr="00B97464">
              <w:rPr>
                <w:rFonts w:ascii="Arial Narrow" w:hAnsi="Arial Narrow"/>
                <w:b/>
                <w:sz w:val="18"/>
                <w:szCs w:val="18"/>
              </w:rPr>
              <w:t>Sınıf</w:t>
            </w:r>
          </w:p>
        </w:tc>
        <w:tc>
          <w:tcPr>
            <w:tcW w:w="1712" w:type="pct"/>
            <w:tcMar>
              <w:top w:w="28" w:type="dxa"/>
              <w:bottom w:w="28" w:type="dxa"/>
            </w:tcMar>
            <w:vAlign w:val="center"/>
          </w:tcPr>
          <w:p w:rsidR="00833131" w:rsidRPr="00B97464" w:rsidP="00F3108A" w14:paraId="47CD5A9B" w14:textId="186989B2">
            <w:pPr>
              <w:pStyle w:val="NoSpacing"/>
              <w:rPr>
                <w:rFonts w:ascii="Arial Narrow" w:hAnsi="Arial Narrow"/>
                <w:sz w:val="18"/>
                <w:szCs w:val="18"/>
              </w:rPr>
            </w:pPr>
            <w:r w:rsidRPr="00B97464">
              <w:rPr>
                <w:rFonts w:ascii="Arial Narrow" w:hAnsi="Arial Narrow"/>
                <w:sz w:val="18"/>
                <w:szCs w:val="18"/>
              </w:rPr>
              <w:t>1. SINIF</w:t>
            </w:r>
          </w:p>
        </w:tc>
        <w:tc>
          <w:tcPr>
            <w:tcW w:w="291" w:type="pct"/>
            <w:tcMar>
              <w:top w:w="28" w:type="dxa"/>
              <w:bottom w:w="28" w:type="dxa"/>
            </w:tcMar>
            <w:vAlign w:val="center"/>
          </w:tcPr>
          <w:p w:rsidR="00833131" w:rsidRPr="00B97464" w:rsidP="00F3108A" w14:paraId="2C19CB8B" w14:textId="77777777">
            <w:pPr>
              <w:pStyle w:val="NoSpacing"/>
              <w:rPr>
                <w:rFonts w:ascii="Arial Narrow" w:hAnsi="Arial Narrow"/>
                <w:b/>
                <w:sz w:val="18"/>
                <w:szCs w:val="18"/>
              </w:rPr>
            </w:pPr>
            <w:r w:rsidRPr="00B97464">
              <w:rPr>
                <w:rFonts w:ascii="Arial Narrow" w:hAnsi="Arial Narrow"/>
                <w:b/>
                <w:sz w:val="18"/>
                <w:szCs w:val="18"/>
              </w:rPr>
              <w:t>Ders</w:t>
            </w:r>
          </w:p>
        </w:tc>
        <w:tc>
          <w:tcPr>
            <w:tcW w:w="2007" w:type="pct"/>
            <w:tcMar>
              <w:top w:w="28" w:type="dxa"/>
              <w:bottom w:w="28" w:type="dxa"/>
            </w:tcMar>
            <w:vAlign w:val="center"/>
          </w:tcPr>
          <w:p w:rsidR="00833131" w:rsidRPr="00B97464" w:rsidP="00F3108A" w14:paraId="74A2682A" w14:textId="44C697D2">
            <w:pPr>
              <w:pStyle w:val="NoSpacing"/>
              <w:rPr>
                <w:rFonts w:ascii="Arial Narrow" w:hAnsi="Arial Narrow"/>
                <w:sz w:val="18"/>
                <w:szCs w:val="18"/>
              </w:rPr>
            </w:pPr>
            <w:r w:rsidRPr="00B97464">
              <w:rPr>
                <w:rFonts w:ascii="Arial Narrow" w:hAnsi="Arial Narrow"/>
                <w:sz w:val="18"/>
                <w:szCs w:val="18"/>
              </w:rPr>
              <w:t>Matematik</w:t>
            </w:r>
          </w:p>
        </w:tc>
      </w:tr>
      <w:tr w14:paraId="383CA25B" w14:textId="77777777" w:rsidTr="00B15B7F">
        <w:tblPrEx>
          <w:tblW w:w="4782" w:type="pct"/>
          <w:tblInd w:w="274" w:type="dxa"/>
          <w:tblLayout w:type="fixed"/>
          <w:tblLook w:val="04A0"/>
        </w:tblPrEx>
        <w:trPr>
          <w:trHeight w:val="197"/>
        </w:trPr>
        <w:tc>
          <w:tcPr>
            <w:tcW w:w="924" w:type="pct"/>
            <w:tcMar>
              <w:top w:w="28" w:type="dxa"/>
              <w:bottom w:w="28" w:type="dxa"/>
            </w:tcMar>
            <w:vAlign w:val="center"/>
          </w:tcPr>
          <w:p w:rsidR="00833131" w:rsidRPr="00B97464" w:rsidP="00F3108A" w14:paraId="768F4448" w14:textId="12120E50">
            <w:pPr>
              <w:pStyle w:val="NoSpacing"/>
              <w:rPr>
                <w:rFonts w:ascii="Arial Narrow" w:hAnsi="Arial Narrow"/>
                <w:sz w:val="18"/>
                <w:szCs w:val="18"/>
              </w:rPr>
            </w:pPr>
            <w:r w:rsidRPr="00B97464">
              <w:rPr>
                <w:rFonts w:ascii="Arial Narrow" w:hAnsi="Arial Narrow"/>
                <w:b/>
                <w:sz w:val="18"/>
                <w:szCs w:val="18"/>
              </w:rPr>
              <w:t>Tema</w:t>
            </w:r>
          </w:p>
        </w:tc>
        <w:tc>
          <w:tcPr>
            <w:tcW w:w="1712" w:type="pct"/>
            <w:tcMar>
              <w:top w:w="28" w:type="dxa"/>
              <w:bottom w:w="28" w:type="dxa"/>
            </w:tcMar>
            <w:vAlign w:val="center"/>
          </w:tcPr>
          <w:p w:rsidR="00833131" w:rsidRPr="00B97464" w:rsidP="00F3108A" w14:paraId="4517D029" w14:textId="1E427500">
            <w:pPr>
              <w:pStyle w:val="NoSpacing"/>
              <w:rPr>
                <w:rFonts w:ascii="Arial Narrow" w:hAnsi="Arial Narrow"/>
                <w:sz w:val="18"/>
                <w:szCs w:val="18"/>
              </w:rPr>
            </w:pPr>
            <w:r w:rsidRPr="00B97464">
              <w:rPr>
                <w:rFonts w:ascii="Arial Narrow" w:hAnsi="Arial Narrow"/>
                <w:sz w:val="18"/>
                <w:szCs w:val="18"/>
              </w:rPr>
              <w:t>NESNELERİN GEOMETRİSİ(1)</w:t>
            </w:r>
          </w:p>
        </w:tc>
        <w:tc>
          <w:tcPr>
            <w:tcW w:w="291" w:type="pct"/>
            <w:tcMar>
              <w:top w:w="28" w:type="dxa"/>
              <w:bottom w:w="28" w:type="dxa"/>
            </w:tcMar>
            <w:vAlign w:val="center"/>
          </w:tcPr>
          <w:p w:rsidR="00833131" w:rsidRPr="00B97464" w:rsidP="00F3108A" w14:paraId="3D998957" w14:textId="77777777">
            <w:pPr>
              <w:pStyle w:val="NoSpacing"/>
              <w:rPr>
                <w:rFonts w:ascii="Arial Narrow" w:hAnsi="Arial Narrow"/>
                <w:b/>
                <w:sz w:val="18"/>
                <w:szCs w:val="18"/>
              </w:rPr>
            </w:pPr>
            <w:r w:rsidRPr="00B97464">
              <w:rPr>
                <w:rFonts w:ascii="Arial Narrow" w:hAnsi="Arial Narrow"/>
                <w:b/>
                <w:sz w:val="18"/>
                <w:szCs w:val="18"/>
              </w:rPr>
              <w:t>Süre</w:t>
            </w:r>
          </w:p>
        </w:tc>
        <w:tc>
          <w:tcPr>
            <w:tcW w:w="2007" w:type="pct"/>
            <w:tcMar>
              <w:top w:w="28" w:type="dxa"/>
              <w:bottom w:w="28" w:type="dxa"/>
            </w:tcMar>
            <w:vAlign w:val="center"/>
          </w:tcPr>
          <w:p w:rsidR="00833131" w:rsidRPr="00B97464" w:rsidP="00F3108A" w14:paraId="46369D48" w14:textId="1DE8BA0C">
            <w:pPr>
              <w:pStyle w:val="NoSpacing"/>
              <w:rPr>
                <w:rFonts w:ascii="Arial Narrow" w:hAnsi="Arial Narrow"/>
                <w:sz w:val="18"/>
                <w:szCs w:val="18"/>
              </w:rPr>
            </w:pPr>
            <w:r w:rsidRPr="00B97464">
              <w:rPr>
                <w:rFonts w:ascii="Arial Narrow" w:hAnsi="Arial Narrow"/>
                <w:sz w:val="18"/>
                <w:szCs w:val="18"/>
              </w:rPr>
              <w:t>5 Ders Saati</w:t>
            </w:r>
          </w:p>
        </w:tc>
      </w:tr>
      <w:tr w14:paraId="0C5C57CB" w14:textId="77777777" w:rsidTr="00B15B7F">
        <w:tblPrEx>
          <w:tblW w:w="4782" w:type="pct"/>
          <w:tblInd w:w="274" w:type="dxa"/>
          <w:tblLayout w:type="fixed"/>
          <w:tblLook w:val="04A0"/>
        </w:tblPrEx>
        <w:trPr>
          <w:trHeight w:val="197"/>
        </w:trPr>
        <w:tc>
          <w:tcPr>
            <w:tcW w:w="924" w:type="pct"/>
            <w:tcMar>
              <w:top w:w="28" w:type="dxa"/>
              <w:bottom w:w="28" w:type="dxa"/>
            </w:tcMar>
            <w:vAlign w:val="center"/>
          </w:tcPr>
          <w:p w:rsidR="00833131" w:rsidRPr="00B97464" w:rsidP="00F3108A" w14:paraId="131219AC" w14:textId="1826F6EE">
            <w:pPr>
              <w:pStyle w:val="NoSpacing"/>
              <w:rPr>
                <w:rFonts w:ascii="Arial Narrow" w:hAnsi="Arial Narrow"/>
                <w:sz w:val="18"/>
                <w:szCs w:val="18"/>
              </w:rPr>
            </w:pPr>
            <w:r w:rsidRPr="00B97464">
              <w:rPr>
                <w:rFonts w:ascii="Arial Narrow" w:hAnsi="Arial Narrow"/>
                <w:b/>
                <w:sz w:val="18"/>
                <w:szCs w:val="18"/>
              </w:rPr>
              <w:t>Alan Becerileri</w:t>
            </w:r>
          </w:p>
        </w:tc>
        <w:tc>
          <w:tcPr>
            <w:tcW w:w="4036" w:type="pct"/>
            <w:gridSpan w:val="3"/>
            <w:tcMar>
              <w:top w:w="28" w:type="dxa"/>
              <w:bottom w:w="28" w:type="dxa"/>
            </w:tcMar>
            <w:vAlign w:val="center"/>
          </w:tcPr>
          <w:p w:rsidR="00833131" w:rsidRPr="00B97464" w:rsidP="00F3108A" w14:paraId="2B62E79E" w14:textId="713B82B4">
            <w:pPr>
              <w:pStyle w:val="NoSpacing"/>
              <w:rPr>
                <w:rFonts w:ascii="Arial Narrow" w:hAnsi="Arial Narrow"/>
                <w:sz w:val="18"/>
                <w:szCs w:val="18"/>
              </w:rPr>
            </w:pPr>
          </w:p>
        </w:tc>
      </w:tr>
      <w:tr w14:paraId="45478737" w14:textId="77777777" w:rsidTr="00B15B7F">
        <w:tblPrEx>
          <w:tblW w:w="4782" w:type="pct"/>
          <w:tblInd w:w="274" w:type="dxa"/>
          <w:tblLayout w:type="fixed"/>
          <w:tblLook w:val="04A0"/>
        </w:tblPrEx>
        <w:trPr>
          <w:trHeight w:val="253"/>
        </w:trPr>
        <w:tc>
          <w:tcPr>
            <w:tcW w:w="924" w:type="pct"/>
            <w:tcMar>
              <w:top w:w="28" w:type="dxa"/>
              <w:bottom w:w="28" w:type="dxa"/>
            </w:tcMar>
            <w:vAlign w:val="center"/>
          </w:tcPr>
          <w:p w:rsidR="00833131" w:rsidRPr="00B97464" w:rsidP="00F3108A" w14:paraId="2A7608EC" w14:textId="6D30CBCB">
            <w:pPr>
              <w:pStyle w:val="NoSpacing"/>
              <w:rPr>
                <w:rFonts w:ascii="Arial Narrow" w:hAnsi="Arial Narrow"/>
                <w:sz w:val="18"/>
                <w:szCs w:val="18"/>
              </w:rPr>
            </w:pPr>
            <w:r w:rsidRPr="00B97464">
              <w:rPr>
                <w:rFonts w:ascii="Arial Narrow" w:hAnsi="Arial Narrow"/>
                <w:b/>
                <w:sz w:val="18"/>
                <w:szCs w:val="18"/>
              </w:rPr>
              <w:t>Kavramsal Beceriler</w:t>
            </w:r>
          </w:p>
        </w:tc>
        <w:tc>
          <w:tcPr>
            <w:tcW w:w="4036" w:type="pct"/>
            <w:gridSpan w:val="3"/>
            <w:tcMar>
              <w:top w:w="28" w:type="dxa"/>
              <w:bottom w:w="28" w:type="dxa"/>
            </w:tcMar>
            <w:vAlign w:val="center"/>
          </w:tcPr>
          <w:p w:rsidR="00833131" w:rsidRPr="00B97464" w:rsidP="00F3108A" w14:paraId="282C445E" w14:textId="386F8CB7">
            <w:pPr>
              <w:pStyle w:val="NoSpacing"/>
              <w:rPr>
                <w:rFonts w:ascii="Arial Narrow" w:hAnsi="Arial Narrow"/>
                <w:sz w:val="18"/>
                <w:szCs w:val="18"/>
              </w:rPr>
            </w:pPr>
            <w:r w:rsidRPr="00B97464">
              <w:rPr>
                <w:rFonts w:ascii="Arial Narrow" w:hAnsi="Arial Narrow"/>
                <w:sz w:val="18"/>
                <w:szCs w:val="18"/>
              </w:rPr>
              <w:t>KB2.4. Çözümleme, KB2.17. Değerlendirme</w:t>
            </w:r>
          </w:p>
        </w:tc>
      </w:tr>
      <w:tr w14:paraId="3BBFC9AE" w14:textId="77777777" w:rsidTr="00B15B7F">
        <w:tblPrEx>
          <w:tblW w:w="4782" w:type="pct"/>
          <w:tblInd w:w="274" w:type="dxa"/>
          <w:tblLayout w:type="fixed"/>
          <w:tblLook w:val="04A0"/>
        </w:tblPrEx>
        <w:trPr>
          <w:trHeight w:val="208"/>
        </w:trPr>
        <w:tc>
          <w:tcPr>
            <w:tcW w:w="924" w:type="pct"/>
            <w:tcMar>
              <w:top w:w="28" w:type="dxa"/>
              <w:bottom w:w="28" w:type="dxa"/>
            </w:tcMar>
            <w:vAlign w:val="center"/>
          </w:tcPr>
          <w:p w:rsidR="00833131" w:rsidRPr="00B97464" w:rsidP="00F3108A" w14:paraId="11DBD053" w14:textId="527A527A">
            <w:pPr>
              <w:pStyle w:val="NoSpacing"/>
              <w:rPr>
                <w:rFonts w:ascii="Arial Narrow" w:hAnsi="Arial Narrow"/>
                <w:sz w:val="18"/>
                <w:szCs w:val="18"/>
              </w:rPr>
            </w:pPr>
            <w:r w:rsidRPr="00B97464">
              <w:rPr>
                <w:rFonts w:ascii="Arial Narrow" w:hAnsi="Arial Narrow"/>
                <w:b/>
                <w:sz w:val="18"/>
                <w:szCs w:val="18"/>
              </w:rPr>
              <w:t>Eğilimler</w:t>
            </w:r>
          </w:p>
        </w:tc>
        <w:tc>
          <w:tcPr>
            <w:tcW w:w="4036" w:type="pct"/>
            <w:gridSpan w:val="3"/>
            <w:tcMar>
              <w:top w:w="28" w:type="dxa"/>
              <w:bottom w:w="28" w:type="dxa"/>
            </w:tcMar>
            <w:vAlign w:val="center"/>
          </w:tcPr>
          <w:p w:rsidR="00833131" w:rsidRPr="00B97464" w:rsidP="00F3108A" w14:paraId="004A4182" w14:textId="0D41014E">
            <w:pPr>
              <w:pStyle w:val="NoSpacing"/>
              <w:rPr>
                <w:rFonts w:ascii="Arial Narrow" w:hAnsi="Arial Narrow"/>
                <w:sz w:val="18"/>
                <w:szCs w:val="18"/>
              </w:rPr>
            </w:pPr>
            <w:r w:rsidRPr="00B97464">
              <w:rPr>
                <w:rFonts w:ascii="Arial Narrow" w:hAnsi="Arial Narrow"/>
                <w:sz w:val="18"/>
                <w:szCs w:val="18"/>
              </w:rPr>
              <w:t>E1.1. Merak, E2.5. Oyunseverlik, E3.2. Odaklanma</w:t>
            </w:r>
          </w:p>
        </w:tc>
      </w:tr>
      <w:tr w14:paraId="36AE448B" w14:textId="77777777" w:rsidTr="00B15B7F">
        <w:tblPrEx>
          <w:tblW w:w="4782" w:type="pct"/>
          <w:tblInd w:w="274" w:type="dxa"/>
          <w:tblLayout w:type="fixed"/>
          <w:tblLook w:val="04A0"/>
        </w:tblPrEx>
        <w:trPr>
          <w:trHeight w:val="197"/>
        </w:trPr>
        <w:tc>
          <w:tcPr>
            <w:tcW w:w="4974" w:type="pct"/>
            <w:gridSpan w:val="4"/>
            <w:shd w:val="clear" w:color="auto" w:fill="F2F2F2" w:themeFill="background1" w:themeFillShade="F2"/>
          </w:tcPr>
          <w:p w:rsidR="00833131" w:rsidRPr="00B97464" w:rsidP="00F3108A" w14:paraId="47A8ED8E" w14:textId="38D3C277">
            <w:pPr>
              <w:pStyle w:val="NoSpacing"/>
              <w:rPr>
                <w:rFonts w:ascii="Arial Narrow" w:hAnsi="Arial Narrow"/>
                <w:b/>
                <w:color w:val="000000" w:themeColor="text1"/>
                <w:sz w:val="18"/>
                <w:szCs w:val="18"/>
              </w:rPr>
            </w:pPr>
            <w:r w:rsidRPr="00B97464">
              <w:rPr>
                <w:rFonts w:ascii="Arial Narrow" w:hAnsi="Arial Narrow"/>
                <w:b/>
                <w:color w:val="000000" w:themeColor="text1"/>
                <w:sz w:val="18"/>
                <w:szCs w:val="18"/>
              </w:rPr>
              <w:t xml:space="preserve">PROGRAMLAR ARASI BİLEŞENLER </w:t>
            </w:r>
          </w:p>
        </w:tc>
      </w:tr>
      <w:tr w14:paraId="064ED31B" w14:textId="77777777" w:rsidTr="00B15B7F">
        <w:tblPrEx>
          <w:tblW w:w="4782" w:type="pct"/>
          <w:tblInd w:w="274" w:type="dxa"/>
          <w:tblLayout w:type="fixed"/>
          <w:tblLook w:val="04A0"/>
        </w:tblPrEx>
        <w:trPr>
          <w:trHeight w:val="197"/>
        </w:trPr>
        <w:tc>
          <w:tcPr>
            <w:tcW w:w="924" w:type="pct"/>
            <w:tcMar>
              <w:top w:w="28" w:type="dxa"/>
              <w:bottom w:w="28" w:type="dxa"/>
            </w:tcMar>
            <w:vAlign w:val="center"/>
          </w:tcPr>
          <w:p w:rsidR="00833131" w:rsidRPr="00B97464" w:rsidP="00F3108A" w14:paraId="7D5E8DE4" w14:textId="6E647235">
            <w:pPr>
              <w:pStyle w:val="NoSpacing"/>
              <w:rPr>
                <w:rFonts w:ascii="Arial Narrow" w:hAnsi="Arial Narrow"/>
                <w:sz w:val="18"/>
                <w:szCs w:val="18"/>
              </w:rPr>
            </w:pPr>
            <w:r w:rsidRPr="00B97464">
              <w:rPr>
                <w:rFonts w:ascii="Arial Narrow" w:hAnsi="Arial Narrow"/>
                <w:b/>
                <w:sz w:val="18"/>
                <w:szCs w:val="18"/>
              </w:rPr>
              <w:t>Sosyal-Duygusal Öğr. Bec.</w:t>
            </w:r>
          </w:p>
        </w:tc>
        <w:tc>
          <w:tcPr>
            <w:tcW w:w="4036" w:type="pct"/>
            <w:gridSpan w:val="3"/>
            <w:tcMar>
              <w:top w:w="28" w:type="dxa"/>
              <w:bottom w:w="28" w:type="dxa"/>
            </w:tcMar>
            <w:vAlign w:val="center"/>
          </w:tcPr>
          <w:p w:rsidR="00833131" w:rsidRPr="00B97464" w:rsidP="00F3108A" w14:paraId="4537BCB2" w14:textId="343F59A3">
            <w:pPr>
              <w:pStyle w:val="NoSpacing"/>
              <w:rPr>
                <w:rFonts w:ascii="Arial Narrow" w:hAnsi="Arial Narrow"/>
                <w:sz w:val="18"/>
                <w:szCs w:val="18"/>
              </w:rPr>
            </w:pPr>
            <w:r w:rsidRPr="00B97464">
              <w:rPr>
                <w:rFonts w:ascii="Arial Narrow" w:hAnsi="Arial Narrow"/>
                <w:sz w:val="18"/>
                <w:szCs w:val="18"/>
              </w:rPr>
              <w:t>SDB1.1. Kendini Tanıma (Öz Farkındalık Becerisi)</w:t>
            </w:r>
          </w:p>
        </w:tc>
      </w:tr>
      <w:tr w14:paraId="30E1A1BE" w14:textId="77777777" w:rsidTr="00B15B7F">
        <w:tblPrEx>
          <w:tblW w:w="4782" w:type="pct"/>
          <w:tblInd w:w="274" w:type="dxa"/>
          <w:tblLayout w:type="fixed"/>
          <w:tblLook w:val="04A0"/>
        </w:tblPrEx>
        <w:trPr>
          <w:trHeight w:val="208"/>
        </w:trPr>
        <w:tc>
          <w:tcPr>
            <w:tcW w:w="924" w:type="pct"/>
            <w:tcMar>
              <w:top w:w="28" w:type="dxa"/>
              <w:bottom w:w="28" w:type="dxa"/>
            </w:tcMar>
            <w:vAlign w:val="center"/>
          </w:tcPr>
          <w:p w:rsidR="00833131" w:rsidRPr="00B97464" w:rsidP="00F3108A" w14:paraId="68C93C9A" w14:textId="1195F17D">
            <w:pPr>
              <w:pStyle w:val="NoSpacing"/>
              <w:rPr>
                <w:rFonts w:ascii="Arial Narrow" w:hAnsi="Arial Narrow"/>
                <w:sz w:val="18"/>
                <w:szCs w:val="18"/>
              </w:rPr>
            </w:pPr>
            <w:r w:rsidRPr="00B97464">
              <w:rPr>
                <w:rFonts w:ascii="Arial Narrow" w:hAnsi="Arial Narrow"/>
                <w:b/>
                <w:sz w:val="18"/>
                <w:szCs w:val="18"/>
              </w:rPr>
              <w:t>Değerler</w:t>
            </w:r>
          </w:p>
        </w:tc>
        <w:tc>
          <w:tcPr>
            <w:tcW w:w="4036" w:type="pct"/>
            <w:gridSpan w:val="3"/>
            <w:tcMar>
              <w:top w:w="28" w:type="dxa"/>
              <w:bottom w:w="28" w:type="dxa"/>
            </w:tcMar>
            <w:vAlign w:val="center"/>
          </w:tcPr>
          <w:p w:rsidR="00833131" w:rsidRPr="00B97464" w:rsidP="00F3108A" w14:paraId="0093604A" w14:textId="2F764F34">
            <w:pPr>
              <w:pStyle w:val="NoSpacing"/>
              <w:rPr>
                <w:rFonts w:ascii="Arial Narrow" w:hAnsi="Arial Narrow"/>
                <w:sz w:val="18"/>
                <w:szCs w:val="18"/>
              </w:rPr>
            </w:pPr>
            <w:r w:rsidRPr="00B97464">
              <w:rPr>
                <w:rFonts w:ascii="Arial Narrow" w:hAnsi="Arial Narrow"/>
                <w:sz w:val="18"/>
                <w:szCs w:val="18"/>
              </w:rPr>
              <w:t>D3. Çalışkanlık, D4. Dostluk</w:t>
            </w:r>
          </w:p>
        </w:tc>
      </w:tr>
      <w:tr w14:paraId="57F2A430" w14:textId="77777777" w:rsidTr="00B15B7F">
        <w:tblPrEx>
          <w:tblW w:w="4782" w:type="pct"/>
          <w:tblInd w:w="274" w:type="dxa"/>
          <w:tblLayout w:type="fixed"/>
          <w:tblLook w:val="04A0"/>
        </w:tblPrEx>
        <w:trPr>
          <w:trHeight w:val="197"/>
        </w:trPr>
        <w:tc>
          <w:tcPr>
            <w:tcW w:w="924" w:type="pct"/>
            <w:tcMar>
              <w:top w:w="28" w:type="dxa"/>
              <w:bottom w:w="28" w:type="dxa"/>
            </w:tcMar>
            <w:vAlign w:val="center"/>
          </w:tcPr>
          <w:p w:rsidR="00833131" w:rsidRPr="00B97464" w:rsidP="00F3108A" w14:paraId="6DA2C147" w14:textId="7101BE33">
            <w:pPr>
              <w:pStyle w:val="NoSpacing"/>
              <w:rPr>
                <w:rFonts w:ascii="Arial Narrow" w:hAnsi="Arial Narrow"/>
                <w:sz w:val="18"/>
                <w:szCs w:val="18"/>
              </w:rPr>
            </w:pPr>
            <w:r w:rsidRPr="00B97464">
              <w:rPr>
                <w:rFonts w:ascii="Arial Narrow" w:hAnsi="Arial Narrow"/>
                <w:b/>
                <w:sz w:val="18"/>
                <w:szCs w:val="18"/>
              </w:rPr>
              <w:t>Okuryazarlık Becerileri</w:t>
            </w:r>
          </w:p>
        </w:tc>
        <w:tc>
          <w:tcPr>
            <w:tcW w:w="4036" w:type="pct"/>
            <w:gridSpan w:val="3"/>
            <w:tcMar>
              <w:top w:w="28" w:type="dxa"/>
              <w:bottom w:w="28" w:type="dxa"/>
            </w:tcMar>
            <w:vAlign w:val="center"/>
          </w:tcPr>
          <w:p w:rsidR="00833131" w:rsidRPr="00B97464" w:rsidP="00F3108A" w14:paraId="2ECBB52F" w14:textId="0B26E16D">
            <w:pPr>
              <w:pStyle w:val="NoSpacing"/>
              <w:rPr>
                <w:rFonts w:ascii="Arial Narrow" w:hAnsi="Arial Narrow"/>
                <w:sz w:val="18"/>
                <w:szCs w:val="18"/>
              </w:rPr>
            </w:pPr>
            <w:r w:rsidRPr="00B97464">
              <w:rPr>
                <w:rFonts w:ascii="Arial Narrow" w:hAnsi="Arial Narrow"/>
                <w:sz w:val="18"/>
                <w:szCs w:val="18"/>
              </w:rPr>
              <w:t>OB1. Bilgi Okuryazarlığı, OB4. Görsel Okuryazarlık</w:t>
            </w:r>
          </w:p>
        </w:tc>
      </w:tr>
      <w:tr w14:paraId="0B8C1483" w14:textId="77777777" w:rsidTr="00B15B7F">
        <w:tblPrEx>
          <w:tblW w:w="4782" w:type="pct"/>
          <w:tblInd w:w="274" w:type="dxa"/>
          <w:tblLayout w:type="fixed"/>
          <w:tblLook w:val="04A0"/>
        </w:tblPrEx>
        <w:trPr>
          <w:trHeight w:val="197"/>
        </w:trPr>
        <w:tc>
          <w:tcPr>
            <w:tcW w:w="924" w:type="pct"/>
            <w:tcMar>
              <w:top w:w="28" w:type="dxa"/>
              <w:bottom w:w="28" w:type="dxa"/>
            </w:tcMar>
            <w:vAlign w:val="center"/>
          </w:tcPr>
          <w:p w:rsidR="00833131" w:rsidRPr="00B97464" w:rsidP="00F3108A" w14:paraId="2C709FF1" w14:textId="37A39803">
            <w:pPr>
              <w:pStyle w:val="NoSpacing"/>
              <w:rPr>
                <w:rFonts w:ascii="Arial Narrow" w:hAnsi="Arial Narrow"/>
                <w:sz w:val="18"/>
                <w:szCs w:val="18"/>
              </w:rPr>
            </w:pPr>
            <w:r w:rsidRPr="00B97464">
              <w:rPr>
                <w:rFonts w:ascii="Arial Narrow" w:hAnsi="Arial Narrow"/>
                <w:b/>
                <w:sz w:val="18"/>
                <w:szCs w:val="18"/>
              </w:rPr>
              <w:t>Disiplinler Arası İlişki</w:t>
            </w:r>
          </w:p>
        </w:tc>
        <w:tc>
          <w:tcPr>
            <w:tcW w:w="4036" w:type="pct"/>
            <w:gridSpan w:val="3"/>
            <w:tcMar>
              <w:top w:w="28" w:type="dxa"/>
              <w:bottom w:w="28" w:type="dxa"/>
            </w:tcMar>
            <w:vAlign w:val="center"/>
          </w:tcPr>
          <w:p w:rsidR="00833131" w:rsidRPr="00B97464" w:rsidP="00F3108A" w14:paraId="7B19101D" w14:textId="17DDA0DB">
            <w:pPr>
              <w:pStyle w:val="NoSpacing"/>
              <w:rPr>
                <w:rFonts w:ascii="Arial Narrow" w:hAnsi="Arial Narrow"/>
                <w:sz w:val="18"/>
                <w:szCs w:val="18"/>
              </w:rPr>
            </w:pPr>
            <w:r w:rsidRPr="00B97464">
              <w:rPr>
                <w:rFonts w:ascii="Arial Narrow" w:hAnsi="Arial Narrow"/>
                <w:sz w:val="18"/>
                <w:szCs w:val="18"/>
              </w:rPr>
              <w:t>Hayat Bilgisi, Görsel Sanatlar, Beden Eğitimi ve Oyun, Türkçe</w:t>
            </w:r>
          </w:p>
        </w:tc>
      </w:tr>
      <w:tr w14:paraId="3D3D13B6" w14:textId="77777777" w:rsidTr="00B15B7F">
        <w:tblPrEx>
          <w:tblW w:w="4782" w:type="pct"/>
          <w:tblInd w:w="274" w:type="dxa"/>
          <w:tblLayout w:type="fixed"/>
          <w:tblLook w:val="04A0"/>
        </w:tblPrEx>
        <w:trPr>
          <w:trHeight w:val="153"/>
        </w:trPr>
        <w:tc>
          <w:tcPr>
            <w:tcW w:w="924" w:type="pct"/>
            <w:tcMar>
              <w:top w:w="28" w:type="dxa"/>
              <w:bottom w:w="28" w:type="dxa"/>
            </w:tcMar>
            <w:vAlign w:val="center"/>
          </w:tcPr>
          <w:p w:rsidR="00833131" w:rsidRPr="00B97464" w:rsidP="00E73922" w14:paraId="6820A55F" w14:textId="1FDA5D03">
            <w:pPr>
              <w:pStyle w:val="NoSpacing"/>
              <w:rPr>
                <w:rFonts w:ascii="Arial Narrow" w:hAnsi="Arial Narrow" w:cs="Barlow-Regular"/>
                <w:b/>
                <w:color w:val="FF0000"/>
                <w:sz w:val="18"/>
                <w:szCs w:val="18"/>
                <w14:ligatures w14:val="standardContextual"/>
              </w:rPr>
            </w:pPr>
            <w:r w:rsidRPr="00B97464">
              <w:rPr>
                <w:rFonts w:ascii="Arial Narrow" w:hAnsi="Arial Narrow" w:cs="Barlow-Light"/>
                <w:b/>
                <w:sz w:val="18"/>
                <w:szCs w:val="18"/>
                <w14:ligatures w14:val="standardContextual"/>
              </w:rPr>
              <w:t>İçerik Çerçevesi</w:t>
            </w:r>
          </w:p>
        </w:tc>
        <w:tc>
          <w:tcPr>
            <w:tcW w:w="4036" w:type="pct"/>
            <w:gridSpan w:val="3"/>
            <w:tcMar>
              <w:top w:w="28" w:type="dxa"/>
              <w:bottom w:w="28" w:type="dxa"/>
            </w:tcMar>
            <w:vAlign w:val="center"/>
          </w:tcPr>
          <w:p w:rsidR="00833131" w:rsidRPr="00B97464" w:rsidP="00E73922" w14:paraId="4B9C10CB" w14:textId="77B4A4BC">
            <w:pPr>
              <w:pStyle w:val="NoSpacing"/>
              <w:rPr>
                <w:rFonts w:ascii="Arial Narrow" w:hAnsi="Arial Narrow" w:cs="Barlow-Regular"/>
                <w:b/>
                <w:color w:val="FF0000"/>
                <w:sz w:val="18"/>
                <w:szCs w:val="18"/>
                <w14:ligatures w14:val="standardContextual"/>
              </w:rPr>
            </w:pPr>
            <w:r w:rsidRPr="00B97464">
              <w:rPr>
                <w:rFonts w:ascii="Arial Narrow" w:hAnsi="Arial Narrow" w:cs="Barlow-Regular"/>
                <w:b/>
                <w:color w:val="FF0000"/>
                <w:sz w:val="18"/>
                <w:szCs w:val="18"/>
                <w14:ligatures w14:val="standardContextual"/>
              </w:rPr>
              <w:t>Uzamsal İlişkiler</w:t>
            </w:r>
          </w:p>
        </w:tc>
      </w:tr>
      <w:tr w14:paraId="1FF2CB48" w14:textId="77777777" w:rsidTr="00B15B7F">
        <w:tblPrEx>
          <w:tblW w:w="4782" w:type="pct"/>
          <w:tblInd w:w="274" w:type="dxa"/>
          <w:tblLayout w:type="fixed"/>
          <w:tblLook w:val="04A0"/>
        </w:tblPrEx>
        <w:trPr>
          <w:trHeight w:val="596"/>
        </w:trPr>
        <w:tc>
          <w:tcPr>
            <w:tcW w:w="924" w:type="pct"/>
            <w:tcMar>
              <w:top w:w="28" w:type="dxa"/>
              <w:bottom w:w="28" w:type="dxa"/>
            </w:tcMar>
            <w:vAlign w:val="center"/>
          </w:tcPr>
          <w:p w:rsidR="00833131" w:rsidRPr="00B97464" w:rsidP="00E73922" w14:paraId="425C7029" w14:textId="77777777">
            <w:pPr>
              <w:pStyle w:val="NoSpacing"/>
              <w:rPr>
                <w:rFonts w:ascii="Arial Narrow" w:hAnsi="Arial Narrow" w:cs="Barlow-Light"/>
                <w:b/>
                <w:sz w:val="18"/>
                <w:szCs w:val="18"/>
                <w14:ligatures w14:val="standardContextual"/>
              </w:rPr>
            </w:pPr>
            <w:r w:rsidRPr="00B97464">
              <w:rPr>
                <w:rFonts w:ascii="Arial Narrow" w:hAnsi="Arial Narrow" w:cs="Barlow-Light"/>
                <w:b/>
                <w:sz w:val="18"/>
                <w:szCs w:val="18"/>
                <w14:ligatures w14:val="standardContextual"/>
              </w:rPr>
              <w:t>ÖĞRENME ÇIKTILARI</w:t>
            </w:r>
          </w:p>
          <w:p w:rsidR="00833131" w:rsidRPr="00B97464" w:rsidP="00E73922" w14:paraId="759B54D2" w14:textId="6F47A00C">
            <w:pPr>
              <w:pStyle w:val="NoSpacing"/>
              <w:rPr>
                <w:rFonts w:ascii="Arial Narrow" w:hAnsi="Arial Narrow" w:cs="Barlow-Regular"/>
                <w:b/>
                <w:sz w:val="18"/>
                <w:szCs w:val="18"/>
                <w14:ligatures w14:val="standardContextual"/>
              </w:rPr>
            </w:pPr>
            <w:r w:rsidRPr="00B97464">
              <w:rPr>
                <w:rFonts w:ascii="Arial Narrow" w:hAnsi="Arial Narrow" w:cs="Barlow-Light"/>
                <w:b/>
                <w:sz w:val="18"/>
                <w:szCs w:val="18"/>
                <w14:ligatures w14:val="standardContextual"/>
              </w:rPr>
              <w:t>VE SÜREÇ BİLEŞENLERİ</w:t>
            </w:r>
          </w:p>
        </w:tc>
        <w:tc>
          <w:tcPr>
            <w:tcW w:w="4036" w:type="pct"/>
            <w:gridSpan w:val="3"/>
            <w:tcMar>
              <w:top w:w="28" w:type="dxa"/>
              <w:bottom w:w="28" w:type="dxa"/>
            </w:tcMar>
            <w:vAlign w:val="center"/>
          </w:tcPr>
          <w:p w:rsidR="00833131" w:rsidRPr="00B97464" w:rsidP="00E73922" w14:paraId="57BBDBAC" w14:textId="47752F10">
            <w:pPr>
              <w:pStyle w:val="NoSpacing"/>
              <w:rPr>
                <w:rFonts w:ascii="Arial Narrow" w:hAnsi="Arial Narrow" w:cs="Barlow-Regular"/>
                <w:b/>
                <w:sz w:val="18"/>
                <w:szCs w:val="18"/>
                <w14:ligatures w14:val="standardContextual"/>
              </w:rPr>
            </w:pPr>
            <w:r w:rsidRPr="00B97464">
              <w:rPr>
                <w:rFonts w:ascii="Arial Narrow" w:hAnsi="Arial Narrow" w:cs="Barlow-Regular"/>
                <w:b/>
                <w:sz w:val="18"/>
                <w:szCs w:val="18"/>
                <w14:ligatures w14:val="standardContextual"/>
              </w:rPr>
              <w:t xml:space="preserve">MAT.1.3.1. Hedefe ulaşmak için mesafeleri ve yönleri içeren yönergeleri çözümleyebilme (5 ders saati </w:t>
            </w:r>
          </w:p>
          <w:p w:rsidR="00833131" w:rsidRPr="00B97464" w:rsidP="00E73922" w14:paraId="5CE74BB8" w14:textId="77777777">
            <w:pPr>
              <w:pStyle w:val="NoSpacing"/>
              <w:rPr>
                <w:rFonts w:ascii="Arial Narrow" w:hAnsi="Arial Narrow" w:cs="Barlow-Regular"/>
                <w:sz w:val="18"/>
                <w:szCs w:val="18"/>
                <w14:ligatures w14:val="standardContextual"/>
              </w:rPr>
            </w:pPr>
            <w:r w:rsidRPr="00B97464">
              <w:rPr>
                <w:rFonts w:ascii="Arial Narrow" w:hAnsi="Arial Narrow" w:cs="Barlow-Regular"/>
                <w:sz w:val="18"/>
                <w:szCs w:val="18"/>
                <w14:ligatures w14:val="standardContextual"/>
              </w:rPr>
              <w:t>a) Yönergede yer alan mesafe ve yönleri içeren kavramları belirler.</w:t>
            </w:r>
          </w:p>
          <w:p w:rsidR="00833131" w:rsidRPr="00B97464" w:rsidP="00E73922" w14:paraId="5D9B0A9B" w14:textId="3050C3D0">
            <w:pPr>
              <w:pStyle w:val="NoSpacing"/>
              <w:rPr>
                <w:rFonts w:ascii="Arial Narrow" w:hAnsi="Arial Narrow"/>
                <w:sz w:val="18"/>
                <w:szCs w:val="18"/>
              </w:rPr>
            </w:pPr>
            <w:r w:rsidRPr="00B97464">
              <w:rPr>
                <w:rFonts w:ascii="Arial Narrow" w:hAnsi="Arial Narrow" w:cs="Barlow-Regular"/>
                <w:sz w:val="18"/>
                <w:szCs w:val="18"/>
                <w14:ligatures w14:val="standardContextual"/>
              </w:rPr>
              <w:t>b) Yönergeleri kullanarak başlangıç noktası ve hedef arasında ilişki kurar.</w:t>
            </w:r>
          </w:p>
        </w:tc>
      </w:tr>
      <w:tr w14:paraId="11B18BC8" w14:textId="77777777" w:rsidTr="00B15B7F">
        <w:tblPrEx>
          <w:tblW w:w="4782" w:type="pct"/>
          <w:tblInd w:w="274" w:type="dxa"/>
          <w:tblLayout w:type="fixed"/>
          <w:tblLook w:val="04A0"/>
        </w:tblPrEx>
        <w:trPr>
          <w:trHeight w:val="339"/>
        </w:trPr>
        <w:tc>
          <w:tcPr>
            <w:tcW w:w="924" w:type="pct"/>
            <w:tcMar>
              <w:top w:w="28" w:type="dxa"/>
              <w:bottom w:w="28" w:type="dxa"/>
            </w:tcMar>
            <w:vAlign w:val="center"/>
          </w:tcPr>
          <w:p w:rsidR="00833131" w:rsidRPr="00B97464" w:rsidP="00B16CC7" w14:paraId="4460BBE6" w14:textId="1F202FCC">
            <w:pPr>
              <w:pStyle w:val="NoSpacing"/>
              <w:rPr>
                <w:rFonts w:ascii="Arial Narrow" w:hAnsi="Arial Narrow" w:cs="Barlow-Light"/>
                <w:sz w:val="18"/>
                <w:szCs w:val="18"/>
              </w:rPr>
            </w:pPr>
            <w:r w:rsidRPr="00B97464">
              <w:rPr>
                <w:rFonts w:ascii="Arial Narrow" w:hAnsi="Arial Narrow"/>
                <w:b/>
                <w:sz w:val="18"/>
                <w:szCs w:val="18"/>
              </w:rPr>
              <w:t>Öğrenme Kanıtları</w:t>
            </w:r>
          </w:p>
        </w:tc>
        <w:tc>
          <w:tcPr>
            <w:tcW w:w="4036" w:type="pct"/>
            <w:gridSpan w:val="3"/>
            <w:tcMar>
              <w:top w:w="28" w:type="dxa"/>
              <w:bottom w:w="28" w:type="dxa"/>
            </w:tcMar>
            <w:vAlign w:val="center"/>
          </w:tcPr>
          <w:p w:rsidR="00833131" w:rsidRPr="00B97464" w:rsidP="00B16CC7" w14:paraId="1F9AD386" w14:textId="6311FE96">
            <w:pPr>
              <w:pStyle w:val="NoSpacing"/>
              <w:rPr>
                <w:rFonts w:ascii="Arial Narrow" w:hAnsi="Arial Narrow"/>
                <w:sz w:val="18"/>
                <w:szCs w:val="18"/>
              </w:rPr>
            </w:pPr>
            <w:r w:rsidRPr="00B97464">
              <w:rPr>
                <w:rFonts w:ascii="Arial Narrow" w:hAnsi="Arial Narrow" w:cs="Barlow-Light"/>
                <w:sz w:val="18"/>
                <w:szCs w:val="18"/>
              </w:rPr>
              <w:t>•</w:t>
            </w:r>
            <w:r w:rsidRPr="00B97464">
              <w:rPr>
                <w:rFonts w:ascii="Arial Narrow" w:hAnsi="Arial Narrow" w:cs="Barlow-Light"/>
                <w:sz w:val="18"/>
                <w:szCs w:val="18"/>
                <w14:ligatures w14:val="standardContextual"/>
              </w:rPr>
              <w:t xml:space="preserve">Gözlem formu, performans görevi, görüşme formu, çalışma kâğıdı, kontrol listesi ile değerlendirilebilir. </w:t>
            </w:r>
            <w:r w:rsidRPr="00B97464">
              <w:rPr>
                <w:rFonts w:ascii="Arial Narrow" w:hAnsi="Arial Narrow" w:cs="Barlow-Light"/>
                <w:sz w:val="18"/>
                <w:szCs w:val="18"/>
              </w:rPr>
              <w:t>•</w:t>
            </w:r>
            <w:r w:rsidRPr="00B97464">
              <w:rPr>
                <w:rFonts w:ascii="Arial Narrow" w:hAnsi="Arial Narrow" w:cs="Barlow-Light"/>
                <w:sz w:val="18"/>
                <w:szCs w:val="18"/>
                <w14:ligatures w14:val="standardContextual"/>
              </w:rPr>
              <w:t>Öğrencilerin belirlenen bir hedefe ulaşmak için mesafeleri ve yönleri içeren yönergeleri çözümlemesine ilişkin bir performans görevi verilebilir. Performans görevinin değerlendirilmesinde bütüncül dereceli puanlama anahtarı kullanılabilir.</w:t>
            </w:r>
          </w:p>
        </w:tc>
      </w:tr>
      <w:tr w14:paraId="4A0ED30A" w14:textId="77777777" w:rsidTr="00B15B7F">
        <w:tblPrEx>
          <w:tblW w:w="4782" w:type="pct"/>
          <w:tblInd w:w="274" w:type="dxa"/>
          <w:tblLayout w:type="fixed"/>
          <w:tblLook w:val="04A0"/>
        </w:tblPrEx>
        <w:trPr>
          <w:trHeight w:val="304"/>
        </w:trPr>
        <w:tc>
          <w:tcPr>
            <w:tcW w:w="924" w:type="pct"/>
            <w:tcMar>
              <w:top w:w="28" w:type="dxa"/>
              <w:bottom w:w="28" w:type="dxa"/>
            </w:tcMar>
            <w:vAlign w:val="center"/>
          </w:tcPr>
          <w:p w:rsidR="00833131" w:rsidRPr="00B97464" w:rsidP="000E21D5" w14:paraId="2142C9A2" w14:textId="5CF01056">
            <w:pPr>
              <w:pStyle w:val="NoSpacing"/>
              <w:rPr>
                <w:rFonts w:ascii="Arial Narrow" w:hAnsi="Arial Narrow"/>
                <w:sz w:val="18"/>
                <w:szCs w:val="18"/>
              </w:rPr>
            </w:pPr>
            <w:r w:rsidRPr="00B97464">
              <w:rPr>
                <w:rFonts w:ascii="Arial Narrow" w:hAnsi="Arial Narrow"/>
                <w:b/>
                <w:sz w:val="18"/>
                <w:szCs w:val="18"/>
              </w:rPr>
              <w:t>Eğitim Araç ve Gereçleri</w:t>
            </w:r>
          </w:p>
        </w:tc>
        <w:tc>
          <w:tcPr>
            <w:tcW w:w="4036" w:type="pct"/>
            <w:gridSpan w:val="3"/>
            <w:tcMar>
              <w:top w:w="28" w:type="dxa"/>
              <w:bottom w:w="28" w:type="dxa"/>
            </w:tcMar>
            <w:vAlign w:val="center"/>
          </w:tcPr>
          <w:p w:rsidR="00833131" w:rsidRPr="00B97464" w:rsidP="000E21D5" w14:paraId="12EA8577" w14:textId="4E15469D">
            <w:pPr>
              <w:pStyle w:val="NoSpacing"/>
              <w:rPr>
                <w:rFonts w:ascii="Arial Narrow" w:hAnsi="Arial Narrow"/>
                <w:sz w:val="18"/>
                <w:szCs w:val="18"/>
              </w:rPr>
            </w:pPr>
            <w:r w:rsidRPr="00B97464">
              <w:rPr>
                <w:rFonts w:ascii="Arial Narrow" w:hAnsi="Arial Narrow"/>
                <w:sz w:val="18"/>
                <w:szCs w:val="18"/>
              </w:rPr>
              <w:t>1. Matematik Ders Kitabı  2.Sayma Materyalleri 3.Akıllı Tahta 4.Projeksiyon 5.Oyun Hamuru 6.Geometrik Şekiller</w:t>
            </w:r>
          </w:p>
        </w:tc>
      </w:tr>
      <w:tr w14:paraId="29340217" w14:textId="77777777" w:rsidTr="00B15B7F">
        <w:tblPrEx>
          <w:tblW w:w="4782" w:type="pct"/>
          <w:tblInd w:w="274" w:type="dxa"/>
          <w:tblLayout w:type="fixed"/>
          <w:tblLook w:val="04A0"/>
        </w:tblPrEx>
        <w:trPr>
          <w:trHeight w:val="356"/>
        </w:trPr>
        <w:tc>
          <w:tcPr>
            <w:tcW w:w="924" w:type="pct"/>
            <w:tcMar>
              <w:top w:w="28" w:type="dxa"/>
              <w:bottom w:w="28" w:type="dxa"/>
            </w:tcMar>
            <w:vAlign w:val="center"/>
          </w:tcPr>
          <w:p w:rsidR="00833131" w:rsidRPr="00B97464" w:rsidP="00F3108A" w14:paraId="57E36667" w14:textId="42F10A98">
            <w:pPr>
              <w:pStyle w:val="NoSpacing"/>
              <w:rPr>
                <w:rFonts w:ascii="Arial Narrow" w:hAnsi="Arial Narrow"/>
                <w:sz w:val="18"/>
                <w:szCs w:val="18"/>
              </w:rPr>
            </w:pPr>
            <w:r w:rsidRPr="00B97464">
              <w:rPr>
                <w:rFonts w:ascii="Arial Narrow" w:hAnsi="Arial Narrow"/>
                <w:b/>
                <w:sz w:val="18"/>
                <w:szCs w:val="18"/>
              </w:rPr>
              <w:t>Yöntem ve Teknikler</w:t>
            </w:r>
          </w:p>
        </w:tc>
        <w:tc>
          <w:tcPr>
            <w:tcW w:w="4036" w:type="pct"/>
            <w:gridSpan w:val="3"/>
            <w:tcMar>
              <w:top w:w="28" w:type="dxa"/>
              <w:bottom w:w="28" w:type="dxa"/>
            </w:tcMar>
            <w:vAlign w:val="center"/>
          </w:tcPr>
          <w:p w:rsidR="00833131" w:rsidRPr="00B97464" w:rsidP="00F3108A" w14:paraId="12C84CB9" w14:textId="1A3E021A">
            <w:pPr>
              <w:pStyle w:val="NoSpacing"/>
              <w:rPr>
                <w:rFonts w:ascii="Arial Narrow" w:hAnsi="Arial Narrow"/>
                <w:sz w:val="18"/>
                <w:szCs w:val="18"/>
              </w:rPr>
            </w:pPr>
            <w:r w:rsidRPr="00B97464">
              <w:rPr>
                <w:rFonts w:ascii="Arial Narrow" w:hAnsi="Arial Narrow"/>
                <w:sz w:val="18"/>
                <w:szCs w:val="18"/>
              </w:rPr>
              <w:t>1.Anlatım 2.Tüme varım 3. Tümdengelim 4. Grup tartışması 5. Gezi gözlem 6. Gösteri 7. Soru yanıt 8. Örnek olay  9. Beyin fırtınası 10. Canlandırma 11. Grup çalışmaları 12. Oyunlar 13. Rol yapma 14. Canlandırma</w:t>
            </w:r>
          </w:p>
        </w:tc>
      </w:tr>
      <w:tr w14:paraId="04FB8D2E" w14:textId="77777777" w:rsidTr="00B15B7F">
        <w:tblPrEx>
          <w:tblW w:w="4782" w:type="pct"/>
          <w:tblInd w:w="274" w:type="dxa"/>
          <w:tblLayout w:type="fixed"/>
          <w:tblLook w:val="04A0"/>
        </w:tblPrEx>
        <w:trPr>
          <w:trHeight w:val="250"/>
        </w:trPr>
        <w:tc>
          <w:tcPr>
            <w:tcW w:w="924" w:type="pct"/>
            <w:tcMar>
              <w:top w:w="28" w:type="dxa"/>
              <w:bottom w:w="28" w:type="dxa"/>
            </w:tcMar>
            <w:vAlign w:val="center"/>
          </w:tcPr>
          <w:p w:rsidR="00833131" w:rsidRPr="00B97464" w:rsidP="00B16CC7" w14:paraId="25206FBF" w14:textId="60605F3D">
            <w:pPr>
              <w:pStyle w:val="NoSpacing"/>
              <w:rPr>
                <w:rFonts w:ascii="Arial Narrow" w:hAnsi="Arial Narrow" w:cs="Barlow-Light"/>
                <w:sz w:val="18"/>
                <w:szCs w:val="18"/>
                <w14:ligatures w14:val="standardContextual"/>
              </w:rPr>
            </w:pPr>
            <w:r w:rsidRPr="00B97464">
              <w:rPr>
                <w:rFonts w:ascii="Arial Narrow" w:hAnsi="Arial Narrow"/>
                <w:b/>
                <w:sz w:val="18"/>
                <w:szCs w:val="18"/>
              </w:rPr>
              <w:t>Anahtar Kavramlar</w:t>
            </w:r>
          </w:p>
        </w:tc>
        <w:tc>
          <w:tcPr>
            <w:tcW w:w="4036" w:type="pct"/>
            <w:gridSpan w:val="3"/>
            <w:tcMar>
              <w:top w:w="28" w:type="dxa"/>
              <w:bottom w:w="28" w:type="dxa"/>
            </w:tcMar>
            <w:vAlign w:val="center"/>
          </w:tcPr>
          <w:p w:rsidR="00833131" w:rsidRPr="00B97464" w:rsidP="00B16CC7" w14:paraId="17752AE7" w14:textId="49DC57C8">
            <w:pPr>
              <w:pStyle w:val="NoSpacing"/>
              <w:rPr>
                <w:rFonts w:ascii="Arial Narrow" w:hAnsi="Arial Narrow"/>
                <w:sz w:val="18"/>
                <w:szCs w:val="18"/>
              </w:rPr>
            </w:pPr>
            <w:r w:rsidRPr="00B97464">
              <w:rPr>
                <w:rFonts w:ascii="Arial Narrow" w:hAnsi="Arial Narrow" w:cs="Barlow-Light"/>
                <w:sz w:val="18"/>
                <w:szCs w:val="18"/>
                <w14:ligatures w14:val="standardContextual"/>
              </w:rPr>
              <w:t>yer, yön, konum, hareket, referans noktası, altında, üstünde, etrafında, ara</w:t>
            </w:r>
            <w:r w:rsidRPr="00B97464">
              <w:rPr>
                <w:rFonts w:ascii="Arial Narrow" w:hAnsi="Arial Narrow" w:cs="Barlow-Light"/>
                <w:sz w:val="18"/>
                <w:szCs w:val="18"/>
                <w14:ligatures w14:val="standardContextual"/>
              </w:rPr>
              <w:softHyphen/>
              <w:t xml:space="preserve">sında, önünde, arkasında, yüksekte, alçakta, uzakta, yakında, içinde, dışında, sağında, solunda, çukurda, tümsekte, ileri, geri </w:t>
            </w:r>
          </w:p>
        </w:tc>
      </w:tr>
      <w:tr w14:paraId="2BB38340" w14:textId="77777777" w:rsidTr="00B15B7F">
        <w:tblPrEx>
          <w:tblW w:w="4782" w:type="pct"/>
          <w:tblInd w:w="274" w:type="dxa"/>
          <w:tblLayout w:type="fixed"/>
          <w:tblLook w:val="04A0"/>
        </w:tblPrEx>
        <w:trPr>
          <w:trHeight w:val="208"/>
        </w:trPr>
        <w:tc>
          <w:tcPr>
            <w:tcW w:w="4974" w:type="pct"/>
            <w:gridSpan w:val="4"/>
            <w:shd w:val="clear" w:color="auto" w:fill="F2F2F2" w:themeFill="background1" w:themeFillShade="F2"/>
          </w:tcPr>
          <w:p w:rsidR="009552A9" w:rsidRPr="00B97464" w:rsidP="00F3108A" w14:paraId="4163C619" w14:textId="686BAEED">
            <w:pPr>
              <w:pStyle w:val="NoSpacing"/>
              <w:rPr>
                <w:rFonts w:ascii="Arial Narrow" w:hAnsi="Arial Narrow"/>
                <w:b/>
                <w:sz w:val="18"/>
                <w:szCs w:val="18"/>
              </w:rPr>
            </w:pPr>
            <w:r w:rsidRPr="00B97464">
              <w:rPr>
                <w:rFonts w:ascii="Arial Narrow" w:hAnsi="Arial Narrow"/>
                <w:b/>
                <w:sz w:val="18"/>
                <w:szCs w:val="18"/>
              </w:rPr>
              <w:t xml:space="preserve">ÖĞRENME-ÖĞRETME YAŞANTILARI </w:t>
            </w:r>
          </w:p>
        </w:tc>
      </w:tr>
      <w:tr w14:paraId="01A39C56" w14:textId="77777777" w:rsidTr="00B15B7F">
        <w:tblPrEx>
          <w:tblW w:w="4782" w:type="pct"/>
          <w:tblInd w:w="274" w:type="dxa"/>
          <w:tblLayout w:type="fixed"/>
          <w:tblLook w:val="04A0"/>
        </w:tblPrEx>
        <w:trPr>
          <w:trHeight w:val="1024"/>
        </w:trPr>
        <w:tc>
          <w:tcPr>
            <w:tcW w:w="924" w:type="pct"/>
            <w:tcMar>
              <w:top w:w="28" w:type="dxa"/>
              <w:bottom w:w="28" w:type="dxa"/>
            </w:tcMar>
            <w:vAlign w:val="center"/>
          </w:tcPr>
          <w:p w:rsidR="009552A9" w:rsidRPr="00B97464" w:rsidP="00ED6E7E" w14:paraId="20BF03BF" w14:textId="43196AB6">
            <w:pPr>
              <w:pStyle w:val="NoSpacing"/>
              <w:rPr>
                <w:rFonts w:ascii="Arial Narrow" w:hAnsi="Arial Narrow"/>
                <w:b/>
                <w:sz w:val="18"/>
                <w:szCs w:val="18"/>
              </w:rPr>
            </w:pPr>
            <w:r w:rsidRPr="00B97464">
              <w:rPr>
                <w:rFonts w:ascii="Arial Narrow" w:hAnsi="Arial Narrow"/>
                <w:b/>
                <w:sz w:val="18"/>
                <w:szCs w:val="18"/>
              </w:rPr>
              <w:t>Öğre</w:t>
            </w:r>
            <w:r w:rsidR="00B97464">
              <w:rPr>
                <w:rFonts w:ascii="Arial Narrow" w:hAnsi="Arial Narrow"/>
                <w:b/>
                <w:sz w:val="18"/>
                <w:szCs w:val="18"/>
              </w:rPr>
              <w:t>tme Öğren</w:t>
            </w:r>
            <w:r w:rsidRPr="00B97464">
              <w:rPr>
                <w:rFonts w:ascii="Arial Narrow" w:hAnsi="Arial Narrow"/>
                <w:b/>
                <w:sz w:val="18"/>
                <w:szCs w:val="18"/>
              </w:rPr>
              <w:t>me Uygulamaları</w:t>
            </w:r>
          </w:p>
        </w:tc>
        <w:tc>
          <w:tcPr>
            <w:tcW w:w="4036" w:type="pct"/>
            <w:gridSpan w:val="3"/>
          </w:tcPr>
          <w:p w:rsidR="009552A9" w:rsidRPr="00B97464" w:rsidP="00ED6E7E" w14:paraId="15976127" w14:textId="7BF8FD29">
            <w:pPr>
              <w:pStyle w:val="NoSpacing"/>
              <w:rPr>
                <w:rFonts w:ascii="Arial Narrow" w:hAnsi="Arial Narrow" w:cs="Barlow-Medium"/>
                <w:sz w:val="18"/>
                <w:szCs w:val="18"/>
                <w14:ligatures w14:val="standardContextual"/>
              </w:rPr>
            </w:pPr>
            <w:r w:rsidRPr="00B97464">
              <w:rPr>
                <w:rFonts w:ascii="Arial Narrow" w:hAnsi="Arial Narrow" w:cs="Barlow-Medium"/>
                <w:b/>
                <w:sz w:val="18"/>
                <w:szCs w:val="18"/>
                <w14:ligatures w14:val="standardContextual"/>
              </w:rPr>
              <w:t>DERS KİTABI Sayfa 12-27 etkinlikler yaptırılır</w:t>
            </w:r>
            <w:r w:rsidRPr="00B97464">
              <w:rPr>
                <w:rFonts w:ascii="Arial Narrow" w:hAnsi="Arial Narrow" w:cs="Barlow-Medium"/>
                <w:sz w:val="18"/>
                <w:szCs w:val="18"/>
                <w14:ligatures w14:val="standardContextual"/>
              </w:rPr>
              <w:t>.</w:t>
            </w:r>
          </w:p>
          <w:p w:rsidR="009552A9" w:rsidRPr="00B97464" w:rsidP="00ED6E7E" w14:paraId="6269858A" w14:textId="533FB2CD">
            <w:pPr>
              <w:pStyle w:val="NoSpacing"/>
              <w:rPr>
                <w:rFonts w:ascii="Arial Narrow" w:hAnsi="Arial Narrow" w:cs="Barlow-Medium"/>
                <w:sz w:val="18"/>
                <w:szCs w:val="18"/>
                <w14:ligatures w14:val="standardContextual"/>
              </w:rPr>
            </w:pPr>
            <w:r w:rsidRPr="00B97464">
              <w:rPr>
                <w:rFonts w:ascii="Arial Narrow" w:hAnsi="Arial Narrow" w:cs="Barlow-Light"/>
                <w:sz w:val="18"/>
                <w:szCs w:val="18"/>
              </w:rPr>
              <w:t xml:space="preserve">• </w:t>
            </w:r>
            <w:r w:rsidRPr="00B97464">
              <w:rPr>
                <w:rFonts w:ascii="Arial Narrow" w:hAnsi="Arial Narrow" w:cs="Barlow-Medium"/>
                <w:sz w:val="18"/>
                <w:szCs w:val="18"/>
                <w14:ligatures w14:val="standardContextual"/>
              </w:rPr>
              <w:t xml:space="preserve">Günlük yaşam durumlarında yer, yön (ileri ve geri) ve konum bildiren (altında, üstünde, etrafında, önünde, arkasında, arasında, yüksekte, alçakta, uzakta, yakında, içinde, dışında, sağında, solunda, çukurda, tümsekte) ifadelere yönelik merak uyandıran etkinliklerle ya da akranlarıyla vakit geçirebileceği eğitsel oyunlarla konuya giriş yapılır </w:t>
            </w:r>
          </w:p>
          <w:p w:rsidR="009552A9" w:rsidRPr="00B97464" w:rsidP="00833131" w14:paraId="3352092E" w14:textId="77777777">
            <w:pPr>
              <w:pStyle w:val="NoSpacing"/>
              <w:rPr>
                <w:rFonts w:ascii="Arial Narrow" w:hAnsi="Arial Narrow" w:cs="Barlow-Medium"/>
                <w:sz w:val="18"/>
                <w:szCs w:val="18"/>
                <w14:ligatures w14:val="standardContextual"/>
              </w:rPr>
            </w:pPr>
            <w:r w:rsidRPr="00B97464">
              <w:rPr>
                <w:rFonts w:ascii="Arial Narrow" w:hAnsi="Arial Narrow" w:cs="Barlow-Light"/>
                <w:sz w:val="18"/>
                <w:szCs w:val="18"/>
              </w:rPr>
              <w:t xml:space="preserve">• </w:t>
            </w:r>
            <w:r w:rsidRPr="00B97464">
              <w:rPr>
                <w:rFonts w:ascii="Arial Narrow" w:hAnsi="Arial Narrow" w:cs="Barlow-Medium"/>
                <w:sz w:val="18"/>
                <w:szCs w:val="18"/>
                <w14:ligatures w14:val="standardContextual"/>
              </w:rPr>
              <w:t xml:space="preserve">Yer,yön ve konum bildiren kavramların öğretiminde kavramlar tek tek veya birden fazla kavramın birbiriyle ilişkili olduğu şekilde bir süreç gerçekleştirilir. </w:t>
            </w:r>
          </w:p>
          <w:p w:rsidR="009552A9" w:rsidRPr="00B97464" w:rsidP="00833131" w14:paraId="48F5329D" w14:textId="10A385F3">
            <w:pPr>
              <w:pStyle w:val="NoSpacing"/>
              <w:rPr>
                <w:rFonts w:ascii="Arial Narrow" w:eastAsia="Times New Roman" w:hAnsi="Arial Narrow"/>
                <w:sz w:val="18"/>
                <w:szCs w:val="18"/>
              </w:rPr>
            </w:pPr>
            <w:r w:rsidRPr="00B97464">
              <w:rPr>
                <w:rFonts w:ascii="Arial Narrow" w:hAnsi="Arial Narrow" w:cs="Barlow-Light"/>
                <w:sz w:val="18"/>
                <w:szCs w:val="18"/>
              </w:rPr>
              <w:t xml:space="preserve">• </w:t>
            </w:r>
            <w:r w:rsidRPr="00B97464">
              <w:rPr>
                <w:rFonts w:ascii="Arial Narrow" w:hAnsi="Arial Narrow" w:cs="Barlow-Medium"/>
                <w:sz w:val="18"/>
                <w:szCs w:val="18"/>
                <w14:ligatures w14:val="standardContextual"/>
              </w:rPr>
              <w:t>Hedefe ulaşırken kullanacağı yer, yön ve konum belirten yönergelerin bulunduğu görev listeleri hazırlanır. Görev listelerindeki hedefin ve yönergelerin belirlenmesinde ise öğrencilerin günlük yaşamdaki gözlemlerinden yararlanılarak çevrelerinde sıklıkla karşılaştıkları yer ve yön gösteren görsel işaretler kullanılır (KB2.2). Öğrencilerin yer, yön ve konum ifadelerini amacına uygun kullanabilmek için öncelikle konumuna dair referans bilgisine ihtiyacı olduğunu (OB1) fark etmeleri sağlanır. Konumuyla hedef arasındaki mesafe ve yönleri içeren yönergeleri karşılaştırarak gözden geçirmeleri sağlanır (KB2.7). Bir konumdan diğerine giderken izleyecekleri yolu ve yönergeler arasındaki ilişkileri zihinsel görselleştirme ile sıralamaları istenir (OB4). Başlangıç, süreç ve sonuç ilişkisi kurulur. Bu yönergeleri sırasıyla uygulayarak belirlenen hedefe ulaşabilecekleri bir plan oluşturulur (D3.2). Etkinliklerde birden fazla hareket bildiren mesafe yönergelerine yer verilir. Öğrencilerin öğrenme çıktısına ulaşma durumlarını belirlemek amacıyla çalışma kâğıdı kullanılabilir. Öğrencilerin bulundukları yerden okula gelirken izledikleri yol için mesafeleri ve yönleri çözümlediği bir performans görevi verilebilir.</w:t>
            </w:r>
          </w:p>
        </w:tc>
      </w:tr>
      <w:tr w14:paraId="37FA5746" w14:textId="77777777" w:rsidTr="00B15B7F">
        <w:tblPrEx>
          <w:tblW w:w="4782" w:type="pct"/>
          <w:tblInd w:w="274" w:type="dxa"/>
          <w:tblLayout w:type="fixed"/>
          <w:tblLook w:val="04A0"/>
        </w:tblPrEx>
        <w:trPr>
          <w:trHeight w:val="197"/>
        </w:trPr>
        <w:tc>
          <w:tcPr>
            <w:tcW w:w="4974" w:type="pct"/>
            <w:gridSpan w:val="4"/>
            <w:shd w:val="clear" w:color="auto" w:fill="F2F2F2" w:themeFill="background1" w:themeFillShade="F2"/>
          </w:tcPr>
          <w:p w:rsidR="00B97464" w:rsidRPr="00B97464" w:rsidP="00F3108A" w14:paraId="7CB146E9" w14:textId="34186ED9">
            <w:pPr>
              <w:pStyle w:val="NoSpacing"/>
              <w:rPr>
                <w:rFonts w:ascii="Arial Narrow" w:hAnsi="Arial Narrow"/>
                <w:b/>
                <w:sz w:val="18"/>
                <w:szCs w:val="18"/>
              </w:rPr>
            </w:pPr>
            <w:r w:rsidRPr="00B97464">
              <w:rPr>
                <w:rFonts w:ascii="Arial Narrow" w:hAnsi="Arial Narrow"/>
                <w:b/>
                <w:sz w:val="18"/>
                <w:szCs w:val="18"/>
              </w:rPr>
              <w:t xml:space="preserve">FARKLILAŞTIRMA </w:t>
            </w:r>
          </w:p>
        </w:tc>
      </w:tr>
      <w:tr w14:paraId="7B6E9EBD" w14:textId="77777777" w:rsidTr="00B15B7F">
        <w:tblPrEx>
          <w:tblW w:w="4782" w:type="pct"/>
          <w:tblInd w:w="274" w:type="dxa"/>
          <w:tblLayout w:type="fixed"/>
          <w:tblLook w:val="04A0"/>
        </w:tblPrEx>
        <w:trPr>
          <w:trHeight w:val="251"/>
        </w:trPr>
        <w:tc>
          <w:tcPr>
            <w:tcW w:w="924" w:type="pct"/>
            <w:tcMar>
              <w:top w:w="28" w:type="dxa"/>
              <w:bottom w:w="28" w:type="dxa"/>
            </w:tcMar>
            <w:vAlign w:val="center"/>
          </w:tcPr>
          <w:p w:rsidR="00B97464" w:rsidRPr="00B97464" w:rsidP="00ED6E7E" w14:paraId="7429076E" w14:textId="0A2E193C">
            <w:pPr>
              <w:pStyle w:val="NoSpacing"/>
              <w:rPr>
                <w:rFonts w:ascii="Arial Narrow" w:hAnsi="Arial Narrow" w:cs="Barlow-Light"/>
                <w:sz w:val="18"/>
                <w:szCs w:val="18"/>
                <w14:ligatures w14:val="standardContextual"/>
              </w:rPr>
            </w:pPr>
            <w:r w:rsidRPr="00B97464">
              <w:rPr>
                <w:rFonts w:ascii="Arial Narrow" w:hAnsi="Arial Narrow"/>
                <w:b/>
                <w:sz w:val="18"/>
                <w:szCs w:val="18"/>
              </w:rPr>
              <w:t>Zenginleştirme</w:t>
            </w:r>
          </w:p>
        </w:tc>
        <w:tc>
          <w:tcPr>
            <w:tcW w:w="4036" w:type="pct"/>
            <w:gridSpan w:val="3"/>
            <w:tcMar>
              <w:top w:w="28" w:type="dxa"/>
              <w:bottom w:w="28" w:type="dxa"/>
            </w:tcMar>
            <w:vAlign w:val="center"/>
          </w:tcPr>
          <w:p w:rsidR="00B97464" w:rsidRPr="00B97464" w:rsidP="00ED6E7E" w14:paraId="19D780A3" w14:textId="38000769">
            <w:pPr>
              <w:pStyle w:val="NoSpacing"/>
              <w:rPr>
                <w:rFonts w:ascii="Arial Narrow" w:hAnsi="Arial Narrow"/>
                <w:sz w:val="18"/>
                <w:szCs w:val="18"/>
              </w:rPr>
            </w:pPr>
            <w:r w:rsidRPr="00B97464">
              <w:rPr>
                <w:rFonts w:ascii="Arial Narrow" w:hAnsi="Arial Narrow" w:cs="Barlow-Light"/>
                <w:sz w:val="18"/>
                <w:szCs w:val="18"/>
                <w14:ligatures w14:val="standardContextual"/>
              </w:rPr>
              <w:t xml:space="preserve">Öğrenme-öğretme uygulamaları sürecinde oryantiring sporundan faydalanılır. Yer, yön ve konum içeren dijital içerikli oyunlar oynatılır ve zorluk dereceleri arttırılarak süreç çeşitlendirilir. </w:t>
            </w:r>
          </w:p>
        </w:tc>
      </w:tr>
      <w:tr w14:paraId="150381CA" w14:textId="77777777" w:rsidTr="00B15B7F">
        <w:tblPrEx>
          <w:tblW w:w="4782" w:type="pct"/>
          <w:tblInd w:w="274" w:type="dxa"/>
          <w:tblLayout w:type="fixed"/>
          <w:tblLook w:val="04A0"/>
        </w:tblPrEx>
        <w:trPr>
          <w:trHeight w:val="194"/>
        </w:trPr>
        <w:tc>
          <w:tcPr>
            <w:tcW w:w="924" w:type="pct"/>
            <w:tcMar>
              <w:top w:w="28" w:type="dxa"/>
              <w:bottom w:w="28" w:type="dxa"/>
            </w:tcMar>
            <w:vAlign w:val="center"/>
          </w:tcPr>
          <w:p w:rsidR="00B97464" w:rsidRPr="00B97464" w:rsidP="00AB7E96" w14:paraId="0BB27218" w14:textId="4907FDD2">
            <w:pPr>
              <w:pStyle w:val="NoSpacing"/>
              <w:rPr>
                <w:rFonts w:ascii="Arial Narrow" w:hAnsi="Arial Narrow" w:cs="Barlow-Light"/>
                <w:sz w:val="18"/>
                <w:szCs w:val="18"/>
                <w14:ligatures w14:val="standardContextual"/>
              </w:rPr>
            </w:pPr>
            <w:r w:rsidRPr="00B97464">
              <w:rPr>
                <w:rFonts w:ascii="Arial Narrow" w:hAnsi="Arial Narrow"/>
                <w:b/>
                <w:sz w:val="18"/>
                <w:szCs w:val="18"/>
              </w:rPr>
              <w:t>Destekleme</w:t>
            </w:r>
          </w:p>
        </w:tc>
        <w:tc>
          <w:tcPr>
            <w:tcW w:w="4036" w:type="pct"/>
            <w:gridSpan w:val="3"/>
            <w:tcMar>
              <w:top w:w="28" w:type="dxa"/>
              <w:bottom w:w="28" w:type="dxa"/>
            </w:tcMar>
            <w:vAlign w:val="center"/>
          </w:tcPr>
          <w:p w:rsidR="00B97464" w:rsidRPr="00B97464" w:rsidP="00AB7E96" w14:paraId="123BA3B1" w14:textId="650F0151">
            <w:pPr>
              <w:pStyle w:val="NoSpacing"/>
              <w:rPr>
                <w:rFonts w:ascii="Arial Narrow" w:hAnsi="Arial Narrow"/>
                <w:sz w:val="18"/>
                <w:szCs w:val="18"/>
              </w:rPr>
            </w:pPr>
            <w:r w:rsidRPr="00B97464">
              <w:rPr>
                <w:rFonts w:ascii="Arial Narrow" w:hAnsi="Arial Narrow" w:cs="Barlow-Light"/>
                <w:sz w:val="18"/>
                <w:szCs w:val="18"/>
                <w14:ligatures w14:val="standardContextual"/>
              </w:rPr>
              <w:t xml:space="preserve">Öğrencinin kendi konumunu referans almasını kolaylaştıracak nesneler ya da görseller belirlenir. Ayrıca yönergeler, ok işaretleri veya diğer görsel işaretler de konumu belirtmeye yönelik görseller olarak nitelendirilir. </w:t>
            </w:r>
          </w:p>
        </w:tc>
      </w:tr>
    </w:tbl>
    <w:p w:rsidR="00F3108A" w:rsidP="002E1E98" w14:paraId="4AB11882" w14:textId="0705FF48">
      <w:pPr>
        <w:pStyle w:val="NoSpacing"/>
        <w:jc w:val="center"/>
      </w:pPr>
    </w:p>
    <w:p w:rsidR="00F3108A" w:rsidP="002E1E98" w14:paraId="0C1F2EA6" w14:textId="234D4057">
      <w:pPr>
        <w:pStyle w:val="NoSpacing"/>
        <w:jc w:val="center"/>
      </w:pPr>
    </w:p>
    <w:p w:rsidR="00F3108A" w:rsidP="002E1E98" w14:paraId="65AA1F9F" w14:textId="4A8C04AE">
      <w:pPr>
        <w:pStyle w:val="NoSpacing"/>
        <w:jc w:val="center"/>
      </w:pPr>
    </w:p>
    <w:p w:rsidR="00F3108A" w:rsidP="002E1E98" w14:paraId="789C72F4" w14:textId="24F3027D">
      <w:pPr>
        <w:pStyle w:val="NoSpacing"/>
        <w:jc w:val="center"/>
      </w:pPr>
    </w:p>
    <w:p w:rsidR="00F3108A" w:rsidP="002E1E98" w14:paraId="19B33507" w14:textId="0B060930">
      <w:pPr>
        <w:pStyle w:val="NoSpacing"/>
        <w:jc w:val="center"/>
      </w:pPr>
    </w:p>
    <w:p w:rsidR="00F3108A" w:rsidP="002E1E98" w14:paraId="019B4065" w14:textId="3C0220E2">
      <w:pPr>
        <w:pStyle w:val="NoSpacing"/>
        <w:jc w:val="center"/>
      </w:pPr>
    </w:p>
    <w:p w:rsidR="00F3108A" w:rsidP="002E1E98" w14:paraId="38B44ECD" w14:textId="783FE576">
      <w:pPr>
        <w:pStyle w:val="NoSpacing"/>
        <w:jc w:val="center"/>
      </w:pPr>
    </w:p>
    <w:sectPr w:rsidSect="00926B9C">
      <w:pgSz w:w="11906" w:h="16838"/>
      <w:pgMar w:top="284" w:right="284" w:bottom="284" w:left="284" w:header="284" w:footer="340" w:gutter="0"/>
      <w:pgNumType w:start="1"/>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Barlow Light">
    <w:altName w:val="Arial"/>
    <w:panose1 w:val="00000000000000000000"/>
    <w:charset w:val="A2"/>
    <w:family w:val="swiss"/>
    <w:notTrueType/>
    <w:pitch w:val="default"/>
    <w:sig w:usb0="00000001" w:usb1="00000000" w:usb2="00000000" w:usb3="00000000" w:csb0="00000013" w:csb1="00000000"/>
  </w:font>
  <w:font w:name="Arial Narrow">
    <w:panose1 w:val="020B0606020202030204"/>
    <w:charset w:val="A2"/>
    <w:family w:val="swiss"/>
    <w:pitch w:val="variable"/>
    <w:sig w:usb0="00000287" w:usb1="00000800" w:usb2="00000000" w:usb3="00000000" w:csb0="0000009F" w:csb1="00000000"/>
  </w:font>
  <w:font w:name="Barlow-Light">
    <w:altName w:val="Times New Roman"/>
    <w:panose1 w:val="00000000000000000000"/>
    <w:charset w:val="A2"/>
    <w:family w:val="auto"/>
    <w:notTrueType/>
    <w:pitch w:val="default"/>
    <w:sig w:usb0="00000005" w:usb1="00000000" w:usb2="00000000" w:usb3="00000000" w:csb0="00000011" w:csb1="00000000"/>
  </w:font>
  <w:font w:name="Barlow-Regular">
    <w:altName w:val="Times New Roman"/>
    <w:panose1 w:val="00000000000000000000"/>
    <w:charset w:val="A2"/>
    <w:family w:val="auto"/>
    <w:notTrueType/>
    <w:pitch w:val="default"/>
    <w:sig w:usb0="00000007" w:usb1="00000000" w:usb2="00000000" w:usb3="00000000" w:csb0="00000011" w:csb1="00000000"/>
  </w:font>
  <w:font w:name="Barlow-Medium">
    <w:altName w:val="Arial"/>
    <w:panose1 w:val="00000000000000000000"/>
    <w:charset w:val="00"/>
    <w:family w:val="swiss"/>
    <w:notTrueType/>
    <w:pitch w:val="default"/>
    <w:sig w:usb0="00000007" w:usb1="00000000" w:usb2="00000000" w:usb3="00000000" w:csb0="00000011" w:csb1="00000000"/>
  </w:font>
  <w:font w:name="Calibri Light">
    <w:panose1 w:val="020F0302020204030204"/>
    <w:charset w:val="00"/>
    <w:family w:val="swiss"/>
    <w:pitch w:val="variable"/>
    <w:sig w:usb0="A00002EF" w:usb1="4000207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0448"/>
    <w:rsid w:val="0000134B"/>
    <w:rsid w:val="00010511"/>
    <w:rsid w:val="00016458"/>
    <w:rsid w:val="00032C99"/>
    <w:rsid w:val="00036E71"/>
    <w:rsid w:val="000427B7"/>
    <w:rsid w:val="00044605"/>
    <w:rsid w:val="00050315"/>
    <w:rsid w:val="000530D1"/>
    <w:rsid w:val="00054032"/>
    <w:rsid w:val="00061180"/>
    <w:rsid w:val="0006335B"/>
    <w:rsid w:val="00065ADE"/>
    <w:rsid w:val="000747B3"/>
    <w:rsid w:val="000752A3"/>
    <w:rsid w:val="0009003B"/>
    <w:rsid w:val="000A1897"/>
    <w:rsid w:val="000A1B46"/>
    <w:rsid w:val="000A1CD5"/>
    <w:rsid w:val="000C5C7B"/>
    <w:rsid w:val="000C73EB"/>
    <w:rsid w:val="000D5DD6"/>
    <w:rsid w:val="000E21D5"/>
    <w:rsid w:val="000E6434"/>
    <w:rsid w:val="000E70B4"/>
    <w:rsid w:val="00104365"/>
    <w:rsid w:val="00110B83"/>
    <w:rsid w:val="001157D1"/>
    <w:rsid w:val="00116755"/>
    <w:rsid w:val="001267E1"/>
    <w:rsid w:val="001405EB"/>
    <w:rsid w:val="00147620"/>
    <w:rsid w:val="00151873"/>
    <w:rsid w:val="001528C1"/>
    <w:rsid w:val="0018003D"/>
    <w:rsid w:val="001828DC"/>
    <w:rsid w:val="00187D47"/>
    <w:rsid w:val="00190DB1"/>
    <w:rsid w:val="0019236F"/>
    <w:rsid w:val="001A4DB2"/>
    <w:rsid w:val="001A6F99"/>
    <w:rsid w:val="001B170B"/>
    <w:rsid w:val="001B441D"/>
    <w:rsid w:val="001B7F5C"/>
    <w:rsid w:val="001C314F"/>
    <w:rsid w:val="001D2205"/>
    <w:rsid w:val="001D6033"/>
    <w:rsid w:val="001D7E96"/>
    <w:rsid w:val="001F1EF7"/>
    <w:rsid w:val="001F2B46"/>
    <w:rsid w:val="0020039C"/>
    <w:rsid w:val="002018F3"/>
    <w:rsid w:val="002052FF"/>
    <w:rsid w:val="00232232"/>
    <w:rsid w:val="002753CF"/>
    <w:rsid w:val="00277171"/>
    <w:rsid w:val="00282A82"/>
    <w:rsid w:val="00287352"/>
    <w:rsid w:val="00287663"/>
    <w:rsid w:val="00295048"/>
    <w:rsid w:val="002A66E4"/>
    <w:rsid w:val="002A71C7"/>
    <w:rsid w:val="002B3B46"/>
    <w:rsid w:val="002E065A"/>
    <w:rsid w:val="002E1E98"/>
    <w:rsid w:val="002F70F8"/>
    <w:rsid w:val="00302E7F"/>
    <w:rsid w:val="003062E0"/>
    <w:rsid w:val="00307B41"/>
    <w:rsid w:val="00324C8D"/>
    <w:rsid w:val="00325572"/>
    <w:rsid w:val="00332E12"/>
    <w:rsid w:val="00347915"/>
    <w:rsid w:val="003645CE"/>
    <w:rsid w:val="003668E7"/>
    <w:rsid w:val="00370F4A"/>
    <w:rsid w:val="00373235"/>
    <w:rsid w:val="00374EDA"/>
    <w:rsid w:val="003766CF"/>
    <w:rsid w:val="003821A1"/>
    <w:rsid w:val="00397FB5"/>
    <w:rsid w:val="003A456A"/>
    <w:rsid w:val="003B3680"/>
    <w:rsid w:val="003B3788"/>
    <w:rsid w:val="003B4CC4"/>
    <w:rsid w:val="003D6DCA"/>
    <w:rsid w:val="003E1433"/>
    <w:rsid w:val="003E1E08"/>
    <w:rsid w:val="003F04FF"/>
    <w:rsid w:val="003F3236"/>
    <w:rsid w:val="0041341C"/>
    <w:rsid w:val="004140A8"/>
    <w:rsid w:val="00421D4E"/>
    <w:rsid w:val="0042372C"/>
    <w:rsid w:val="00432CB7"/>
    <w:rsid w:val="00442D9A"/>
    <w:rsid w:val="00456A81"/>
    <w:rsid w:val="00461590"/>
    <w:rsid w:val="00473181"/>
    <w:rsid w:val="0048362D"/>
    <w:rsid w:val="004874D6"/>
    <w:rsid w:val="00490BF0"/>
    <w:rsid w:val="00494A04"/>
    <w:rsid w:val="004A293E"/>
    <w:rsid w:val="004A46DD"/>
    <w:rsid w:val="004A486E"/>
    <w:rsid w:val="004F3764"/>
    <w:rsid w:val="004F5C99"/>
    <w:rsid w:val="005005FD"/>
    <w:rsid w:val="00500FC2"/>
    <w:rsid w:val="005015E3"/>
    <w:rsid w:val="00502ED3"/>
    <w:rsid w:val="005067D6"/>
    <w:rsid w:val="00542E9F"/>
    <w:rsid w:val="005469FD"/>
    <w:rsid w:val="00563D0E"/>
    <w:rsid w:val="00563DB4"/>
    <w:rsid w:val="00566F5F"/>
    <w:rsid w:val="005877CE"/>
    <w:rsid w:val="005A31BF"/>
    <w:rsid w:val="005B1C15"/>
    <w:rsid w:val="005C0673"/>
    <w:rsid w:val="005C4B10"/>
    <w:rsid w:val="005D0AC9"/>
    <w:rsid w:val="005E078E"/>
    <w:rsid w:val="005F748C"/>
    <w:rsid w:val="006004DA"/>
    <w:rsid w:val="00640C4B"/>
    <w:rsid w:val="00653850"/>
    <w:rsid w:val="006766B5"/>
    <w:rsid w:val="0069057E"/>
    <w:rsid w:val="006A3790"/>
    <w:rsid w:val="006A454E"/>
    <w:rsid w:val="006A5CF6"/>
    <w:rsid w:val="006B2702"/>
    <w:rsid w:val="006B618E"/>
    <w:rsid w:val="006B78F0"/>
    <w:rsid w:val="006C342F"/>
    <w:rsid w:val="006E2377"/>
    <w:rsid w:val="006E36FC"/>
    <w:rsid w:val="006F17FD"/>
    <w:rsid w:val="00701082"/>
    <w:rsid w:val="00702EA9"/>
    <w:rsid w:val="00707E87"/>
    <w:rsid w:val="00724752"/>
    <w:rsid w:val="00726466"/>
    <w:rsid w:val="0073306D"/>
    <w:rsid w:val="00746DAA"/>
    <w:rsid w:val="00752686"/>
    <w:rsid w:val="0075739E"/>
    <w:rsid w:val="0076022D"/>
    <w:rsid w:val="007704DE"/>
    <w:rsid w:val="00771E7C"/>
    <w:rsid w:val="0077418F"/>
    <w:rsid w:val="00781D15"/>
    <w:rsid w:val="00785711"/>
    <w:rsid w:val="00794E46"/>
    <w:rsid w:val="007A2128"/>
    <w:rsid w:val="007C18E3"/>
    <w:rsid w:val="007C34EC"/>
    <w:rsid w:val="007C5448"/>
    <w:rsid w:val="007C5A3B"/>
    <w:rsid w:val="007D6FCE"/>
    <w:rsid w:val="007E1FFF"/>
    <w:rsid w:val="008077AD"/>
    <w:rsid w:val="00807AC7"/>
    <w:rsid w:val="00824AD0"/>
    <w:rsid w:val="0082598E"/>
    <w:rsid w:val="00833131"/>
    <w:rsid w:val="00853A77"/>
    <w:rsid w:val="008556CB"/>
    <w:rsid w:val="00874C7C"/>
    <w:rsid w:val="008818BE"/>
    <w:rsid w:val="00885709"/>
    <w:rsid w:val="008964CD"/>
    <w:rsid w:val="008B075D"/>
    <w:rsid w:val="008C16DA"/>
    <w:rsid w:val="008E13A9"/>
    <w:rsid w:val="00900FD1"/>
    <w:rsid w:val="0091401C"/>
    <w:rsid w:val="00922075"/>
    <w:rsid w:val="00924BE7"/>
    <w:rsid w:val="00926B9C"/>
    <w:rsid w:val="009342BE"/>
    <w:rsid w:val="009447D6"/>
    <w:rsid w:val="00945434"/>
    <w:rsid w:val="00952C89"/>
    <w:rsid w:val="00953D1A"/>
    <w:rsid w:val="009552A9"/>
    <w:rsid w:val="00962A1E"/>
    <w:rsid w:val="0096721B"/>
    <w:rsid w:val="00970CF4"/>
    <w:rsid w:val="00993130"/>
    <w:rsid w:val="0099454C"/>
    <w:rsid w:val="009A746C"/>
    <w:rsid w:val="009B1A6E"/>
    <w:rsid w:val="009B500F"/>
    <w:rsid w:val="009C7058"/>
    <w:rsid w:val="009C72C3"/>
    <w:rsid w:val="009F3C1C"/>
    <w:rsid w:val="009F64D4"/>
    <w:rsid w:val="00A062BB"/>
    <w:rsid w:val="00A1468F"/>
    <w:rsid w:val="00A1681A"/>
    <w:rsid w:val="00A200E2"/>
    <w:rsid w:val="00A246A8"/>
    <w:rsid w:val="00A27F5E"/>
    <w:rsid w:val="00A56F32"/>
    <w:rsid w:val="00A605E1"/>
    <w:rsid w:val="00A66B27"/>
    <w:rsid w:val="00A70448"/>
    <w:rsid w:val="00A733AD"/>
    <w:rsid w:val="00A761E2"/>
    <w:rsid w:val="00A8344E"/>
    <w:rsid w:val="00A84198"/>
    <w:rsid w:val="00A8483F"/>
    <w:rsid w:val="00A861FE"/>
    <w:rsid w:val="00A9346E"/>
    <w:rsid w:val="00AA6E4A"/>
    <w:rsid w:val="00AB3168"/>
    <w:rsid w:val="00AB3A6C"/>
    <w:rsid w:val="00AB4851"/>
    <w:rsid w:val="00AB4A75"/>
    <w:rsid w:val="00AB7E96"/>
    <w:rsid w:val="00AC336E"/>
    <w:rsid w:val="00AE09D2"/>
    <w:rsid w:val="00AE2788"/>
    <w:rsid w:val="00AE65B5"/>
    <w:rsid w:val="00AE6FCF"/>
    <w:rsid w:val="00AF07F8"/>
    <w:rsid w:val="00AF5C05"/>
    <w:rsid w:val="00B147C7"/>
    <w:rsid w:val="00B15B7F"/>
    <w:rsid w:val="00B16CC7"/>
    <w:rsid w:val="00B20ABA"/>
    <w:rsid w:val="00B21F3C"/>
    <w:rsid w:val="00B261AF"/>
    <w:rsid w:val="00B2717D"/>
    <w:rsid w:val="00B36B3C"/>
    <w:rsid w:val="00B50E82"/>
    <w:rsid w:val="00B6227E"/>
    <w:rsid w:val="00B72118"/>
    <w:rsid w:val="00B870BA"/>
    <w:rsid w:val="00B90D04"/>
    <w:rsid w:val="00B95E41"/>
    <w:rsid w:val="00B97464"/>
    <w:rsid w:val="00B97730"/>
    <w:rsid w:val="00BA3D7B"/>
    <w:rsid w:val="00BB53D4"/>
    <w:rsid w:val="00BC6817"/>
    <w:rsid w:val="00BC6F4A"/>
    <w:rsid w:val="00BE2067"/>
    <w:rsid w:val="00BE54C4"/>
    <w:rsid w:val="00BF4AE4"/>
    <w:rsid w:val="00BF6FA5"/>
    <w:rsid w:val="00C00819"/>
    <w:rsid w:val="00C1150A"/>
    <w:rsid w:val="00C25E2E"/>
    <w:rsid w:val="00C364F9"/>
    <w:rsid w:val="00C41FF1"/>
    <w:rsid w:val="00C54AF7"/>
    <w:rsid w:val="00C562D4"/>
    <w:rsid w:val="00C576EF"/>
    <w:rsid w:val="00C6323B"/>
    <w:rsid w:val="00C7189B"/>
    <w:rsid w:val="00C803CF"/>
    <w:rsid w:val="00C86C78"/>
    <w:rsid w:val="00C91AB2"/>
    <w:rsid w:val="00C92D8F"/>
    <w:rsid w:val="00C932B3"/>
    <w:rsid w:val="00C93BE2"/>
    <w:rsid w:val="00C95BA2"/>
    <w:rsid w:val="00CA1F23"/>
    <w:rsid w:val="00CB201C"/>
    <w:rsid w:val="00CD7C76"/>
    <w:rsid w:val="00CE7D5D"/>
    <w:rsid w:val="00D013A8"/>
    <w:rsid w:val="00D02298"/>
    <w:rsid w:val="00D04489"/>
    <w:rsid w:val="00D1446E"/>
    <w:rsid w:val="00D16D23"/>
    <w:rsid w:val="00D20D18"/>
    <w:rsid w:val="00D32ABD"/>
    <w:rsid w:val="00D41B9D"/>
    <w:rsid w:val="00D46520"/>
    <w:rsid w:val="00D504B7"/>
    <w:rsid w:val="00D54873"/>
    <w:rsid w:val="00D5712F"/>
    <w:rsid w:val="00D60BD0"/>
    <w:rsid w:val="00D65AE9"/>
    <w:rsid w:val="00D7747F"/>
    <w:rsid w:val="00D77F83"/>
    <w:rsid w:val="00D90013"/>
    <w:rsid w:val="00DA33C1"/>
    <w:rsid w:val="00DB0322"/>
    <w:rsid w:val="00DB3CEF"/>
    <w:rsid w:val="00DB6EBC"/>
    <w:rsid w:val="00DB78AC"/>
    <w:rsid w:val="00DD6080"/>
    <w:rsid w:val="00DD6097"/>
    <w:rsid w:val="00DF2928"/>
    <w:rsid w:val="00DF56D1"/>
    <w:rsid w:val="00DF7C85"/>
    <w:rsid w:val="00E00EEB"/>
    <w:rsid w:val="00E02D2E"/>
    <w:rsid w:val="00E044FA"/>
    <w:rsid w:val="00E17B70"/>
    <w:rsid w:val="00E21F1C"/>
    <w:rsid w:val="00E2684A"/>
    <w:rsid w:val="00E2781F"/>
    <w:rsid w:val="00E30C25"/>
    <w:rsid w:val="00E325CF"/>
    <w:rsid w:val="00E34593"/>
    <w:rsid w:val="00E34EB2"/>
    <w:rsid w:val="00E4223A"/>
    <w:rsid w:val="00E44CCA"/>
    <w:rsid w:val="00E46A5C"/>
    <w:rsid w:val="00E56BBA"/>
    <w:rsid w:val="00E677CF"/>
    <w:rsid w:val="00E727E8"/>
    <w:rsid w:val="00E73922"/>
    <w:rsid w:val="00E84A46"/>
    <w:rsid w:val="00E91088"/>
    <w:rsid w:val="00E9182A"/>
    <w:rsid w:val="00EA2B1F"/>
    <w:rsid w:val="00EA4B93"/>
    <w:rsid w:val="00EA53C5"/>
    <w:rsid w:val="00EB533D"/>
    <w:rsid w:val="00EB617D"/>
    <w:rsid w:val="00ED3128"/>
    <w:rsid w:val="00ED6E7E"/>
    <w:rsid w:val="00ED7884"/>
    <w:rsid w:val="00EE5033"/>
    <w:rsid w:val="00EF3928"/>
    <w:rsid w:val="00F0373B"/>
    <w:rsid w:val="00F17A96"/>
    <w:rsid w:val="00F2242E"/>
    <w:rsid w:val="00F26022"/>
    <w:rsid w:val="00F3108A"/>
    <w:rsid w:val="00F328D2"/>
    <w:rsid w:val="00F36EC7"/>
    <w:rsid w:val="00F42376"/>
    <w:rsid w:val="00F478A3"/>
    <w:rsid w:val="00F513E7"/>
    <w:rsid w:val="00F60CE0"/>
    <w:rsid w:val="00F64519"/>
    <w:rsid w:val="00F651DF"/>
    <w:rsid w:val="00F92914"/>
    <w:rsid w:val="00FB4CF3"/>
    <w:rsid w:val="00FC01FC"/>
    <w:rsid w:val="00FC0BA7"/>
    <w:rsid w:val="00FC1E0A"/>
    <w:rsid w:val="00FC2E73"/>
    <w:rsid w:val="00FE202A"/>
    <w:rsid w:val="00FE57F2"/>
    <w:rsid w:val="00FE6EAD"/>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14:docId w14:val="61B9EDCC"/>
  <w15:chartTrackingRefBased/>
  <w15:docId w15:val="{78F4C42E-5F2F-4C92-84F6-1C6EB680B4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5A3B"/>
    <w:rPr>
      <w:kern w:val="0"/>
      <w14:ligatures w14:val="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C5A3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stBilgiChar"/>
    <w:uiPriority w:val="99"/>
    <w:unhideWhenUsed/>
    <w:rsid w:val="00E17B70"/>
    <w:pPr>
      <w:tabs>
        <w:tab w:val="center" w:pos="4536"/>
        <w:tab w:val="right" w:pos="9072"/>
      </w:tabs>
      <w:spacing w:after="0" w:line="240" w:lineRule="auto"/>
    </w:pPr>
  </w:style>
  <w:style w:type="character" w:customStyle="1" w:styleId="stBilgiChar">
    <w:name w:val="Üst Bilgi Char"/>
    <w:basedOn w:val="DefaultParagraphFont"/>
    <w:link w:val="Header"/>
    <w:uiPriority w:val="99"/>
    <w:rsid w:val="00E17B70"/>
    <w:rPr>
      <w:kern w:val="0"/>
      <w14:ligatures w14:val="none"/>
    </w:rPr>
  </w:style>
  <w:style w:type="paragraph" w:styleId="Footer">
    <w:name w:val="footer"/>
    <w:basedOn w:val="Normal"/>
    <w:link w:val="AltBilgiChar"/>
    <w:uiPriority w:val="99"/>
    <w:unhideWhenUsed/>
    <w:rsid w:val="00E17B70"/>
    <w:pPr>
      <w:tabs>
        <w:tab w:val="center" w:pos="4536"/>
        <w:tab w:val="right" w:pos="9072"/>
      </w:tabs>
      <w:spacing w:after="0" w:line="240" w:lineRule="auto"/>
    </w:pPr>
  </w:style>
  <w:style w:type="character" w:customStyle="1" w:styleId="AltBilgiChar">
    <w:name w:val="Alt Bilgi Char"/>
    <w:basedOn w:val="DefaultParagraphFont"/>
    <w:link w:val="Footer"/>
    <w:uiPriority w:val="99"/>
    <w:rsid w:val="00E17B70"/>
    <w:rPr>
      <w:kern w:val="0"/>
      <w14:ligatures w14:val="none"/>
    </w:rPr>
  </w:style>
  <w:style w:type="paragraph" w:styleId="NoSpacing">
    <w:name w:val="No Spacing"/>
    <w:uiPriority w:val="1"/>
    <w:qFormat/>
    <w:rsid w:val="001A4DB2"/>
    <w:pPr>
      <w:spacing w:after="0" w:line="240" w:lineRule="auto"/>
    </w:pPr>
    <w:rPr>
      <w:kern w:val="0"/>
      <w14:ligatures w14:val="none"/>
    </w:rPr>
  </w:style>
  <w:style w:type="character" w:styleId="Hyperlink">
    <w:name w:val="Hyperlink"/>
    <w:basedOn w:val="DefaultParagraphFont"/>
    <w:uiPriority w:val="99"/>
    <w:unhideWhenUsed/>
    <w:rsid w:val="00E00EEB"/>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D3AA1B-E1DA-4713-BD4C-AF772EE2B8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1398</TotalTime>
  <Pages>1</Pages>
  <Words>20607</Words>
  <Characters>117464</Characters>
  <Application>Microsoft Office Word</Application>
  <DocSecurity>0</DocSecurity>
  <Lines>978</Lines>
  <Paragraphs>275</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137796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dc:description>Bu dosya www.mustafakabul.com sitesinden indirilmiştir.</dc:description>
  <cp:lastModifiedBy>w11</cp:lastModifiedBy>
  <cp:revision>25</cp:revision>
  <dcterms:created xsi:type="dcterms:W3CDTF">2024-11-26T19:09:00Z</dcterms:created>
  <dcterms:modified xsi:type="dcterms:W3CDTF">2026-07-20T15:42:00Z</dcterms:modified>
  <cp:category>Mustafa KABUL</cp:category>
</cp:coreProperties>
</file>